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3BF53" w14:textId="77777777" w:rsidR="00445B8A" w:rsidRPr="007864D4" w:rsidRDefault="00445B8A" w:rsidP="007864D4">
      <w:pPr>
        <w:pStyle w:val="Heading2"/>
      </w:pPr>
      <w:r w:rsidRPr="007864D4">
        <w:t>Welcome, Call to Order</w:t>
      </w:r>
    </w:p>
    <w:p w14:paraId="1C8F8C2D" w14:textId="77777777" w:rsidR="00445B8A" w:rsidRPr="009A053D" w:rsidRDefault="00445B8A" w:rsidP="006E6868">
      <w:pPr>
        <w:pStyle w:val="Normal2"/>
      </w:pPr>
      <w:r>
        <w:t>Jon Aust</w:t>
      </w:r>
      <w:r w:rsidRPr="009A053D">
        <w:t xml:space="preserve">, </w:t>
      </w:r>
      <w:r>
        <w:t xml:space="preserve">Joint Guidance Committee </w:t>
      </w:r>
      <w:r w:rsidRPr="009A053D">
        <w:t>(</w:t>
      </w:r>
      <w:r>
        <w:t>JGC</w:t>
      </w:r>
      <w:r w:rsidRPr="009A053D">
        <w:t xml:space="preserve">) </w:t>
      </w:r>
      <w:r>
        <w:t>Co-</w:t>
      </w:r>
      <w:r w:rsidRPr="009A053D">
        <w:t xml:space="preserve">Chair, called the meeting to order at </w:t>
      </w:r>
      <w:r>
        <w:t>9</w:t>
      </w:r>
      <w:r w:rsidRPr="009A053D">
        <w:t>:</w:t>
      </w:r>
      <w:r>
        <w:t>32</w:t>
      </w:r>
      <w:r w:rsidRPr="009A053D">
        <w:t xml:space="preserve"> a.m. </w:t>
      </w:r>
      <w:r>
        <w:t>MT</w:t>
      </w:r>
      <w:r w:rsidRPr="009A053D">
        <w:t xml:space="preserve"> on </w:t>
      </w:r>
      <w:r>
        <w:t>December 2, 2022</w:t>
      </w:r>
      <w:r w:rsidRPr="009A053D">
        <w:t xml:space="preserve">. A quorum was present </w:t>
      </w:r>
      <w:r>
        <w:t>to conduct</w:t>
      </w:r>
      <w:r w:rsidRPr="009A053D">
        <w:t xml:space="preserve"> business.</w:t>
      </w:r>
      <w:r>
        <w:t xml:space="preserve"> A list of attendees is attached as Exhibit A.</w:t>
      </w:r>
    </w:p>
    <w:p w14:paraId="4A015697" w14:textId="77777777" w:rsidR="00445B8A" w:rsidRPr="009A053D" w:rsidRDefault="00445B8A" w:rsidP="007864D4">
      <w:pPr>
        <w:pStyle w:val="Heading2"/>
      </w:pPr>
      <w:r w:rsidRPr="009A053D">
        <w:t>Review WECC Antitrust Policy</w:t>
      </w:r>
    </w:p>
    <w:p w14:paraId="3063BA32" w14:textId="77777777" w:rsidR="00445B8A" w:rsidRPr="009A053D" w:rsidRDefault="00445B8A" w:rsidP="006E6868">
      <w:pPr>
        <w:pStyle w:val="Normal2"/>
      </w:pPr>
      <w:r>
        <w:t>Shelli Nyland, Project Coordinator,</w:t>
      </w:r>
      <w:r w:rsidRPr="009A053D">
        <w:t xml:space="preserve"> read aloud the WECC Antitrust Policy statement. </w:t>
      </w:r>
      <w:r>
        <w:t>The meeting agenda included a link to the posted policy</w:t>
      </w:r>
      <w:r w:rsidRPr="009A053D">
        <w:t>.</w:t>
      </w:r>
    </w:p>
    <w:p w14:paraId="7CEAD3BF" w14:textId="77777777" w:rsidR="00445B8A" w:rsidRPr="009A053D" w:rsidRDefault="00445B8A" w:rsidP="007864D4">
      <w:pPr>
        <w:pStyle w:val="Heading2"/>
      </w:pPr>
      <w:r w:rsidRPr="009A053D">
        <w:t>Approve Agenda</w:t>
      </w:r>
    </w:p>
    <w:p w14:paraId="57CA4072" w14:textId="77777777" w:rsidR="00445B8A" w:rsidRPr="009A053D" w:rsidRDefault="00445B8A" w:rsidP="006E6868">
      <w:pPr>
        <w:pStyle w:val="Normal2"/>
        <w:rPr>
          <w:b/>
        </w:rPr>
      </w:pPr>
      <w:r>
        <w:t>Mr. Aust</w:t>
      </w:r>
      <w:r w:rsidRPr="009A053D">
        <w:t xml:space="preserve"> introduced the proposed meeting agenda.</w:t>
      </w:r>
    </w:p>
    <w:p w14:paraId="05172B36" w14:textId="5B60AABD" w:rsidR="00445B8A" w:rsidRPr="0054204F" w:rsidRDefault="00445B8A" w:rsidP="0054204F">
      <w:pPr>
        <w:pStyle w:val="Normal2"/>
        <w:rPr>
          <w:rStyle w:val="Strong"/>
          <w:bCs w:val="0"/>
        </w:rPr>
      </w:pPr>
      <w:r w:rsidRPr="0054204F">
        <w:rPr>
          <w:rStyle w:val="Strong"/>
          <w:bCs w:val="0"/>
        </w:rPr>
        <w:t xml:space="preserve">On a motion by </w:t>
      </w:r>
      <w:r>
        <w:rPr>
          <w:rStyle w:val="Strong"/>
          <w:bCs w:val="0"/>
        </w:rPr>
        <w:t>Kevin Conway</w:t>
      </w:r>
      <w:r w:rsidRPr="0054204F">
        <w:rPr>
          <w:rStyle w:val="Strong"/>
          <w:bCs w:val="0"/>
        </w:rPr>
        <w:t>,</w:t>
      </w:r>
      <w:r>
        <w:rPr>
          <w:rStyle w:val="Strong"/>
          <w:bCs w:val="0"/>
        </w:rPr>
        <w:t xml:space="preserve"> </w:t>
      </w:r>
      <w:r w:rsidRPr="0054204F">
        <w:rPr>
          <w:rStyle w:val="Strong"/>
          <w:bCs w:val="0"/>
        </w:rPr>
        <w:t xml:space="preserve">the </w:t>
      </w:r>
      <w:r>
        <w:rPr>
          <w:rStyle w:val="Strong"/>
          <w:bCs w:val="0"/>
        </w:rPr>
        <w:t>JGC</w:t>
      </w:r>
      <w:r w:rsidRPr="0054204F">
        <w:rPr>
          <w:rStyle w:val="Strong"/>
          <w:bCs w:val="0"/>
        </w:rPr>
        <w:t xml:space="preserve"> approved the agenda.</w:t>
      </w:r>
    </w:p>
    <w:p w14:paraId="64E16944" w14:textId="77777777" w:rsidR="00445B8A" w:rsidRPr="009A053D" w:rsidRDefault="00445B8A" w:rsidP="007864D4">
      <w:pPr>
        <w:pStyle w:val="Heading2"/>
      </w:pPr>
      <w:r w:rsidRPr="009A053D">
        <w:t>Review and Approve Previous Meeting Minutes</w:t>
      </w:r>
    </w:p>
    <w:p w14:paraId="36904DD0" w14:textId="77777777" w:rsidR="00445B8A" w:rsidRDefault="00445B8A" w:rsidP="006E6868">
      <w:pPr>
        <w:pStyle w:val="Normal2"/>
      </w:pPr>
      <w:r>
        <w:t>Mr. Aust</w:t>
      </w:r>
      <w:r w:rsidRPr="009A053D">
        <w:t xml:space="preserve"> introduced the minutes from the </w:t>
      </w:r>
      <w:r>
        <w:t>meeting on November 4, 2022</w:t>
      </w:r>
      <w:r w:rsidRPr="009A053D">
        <w:t>.</w:t>
      </w:r>
    </w:p>
    <w:p w14:paraId="590604EB" w14:textId="215462FE" w:rsidR="00445B8A" w:rsidRPr="00C06305" w:rsidRDefault="00445B8A" w:rsidP="00710D63">
      <w:pPr>
        <w:pStyle w:val="Normal2"/>
        <w:rPr>
          <w:bCs/>
        </w:rPr>
      </w:pPr>
      <w:r w:rsidRPr="00C06305">
        <w:rPr>
          <w:bCs/>
        </w:rPr>
        <w:t xml:space="preserve">Amy </w:t>
      </w:r>
      <w:proofErr w:type="spellStart"/>
      <w:r w:rsidRPr="00C06305">
        <w:rPr>
          <w:bCs/>
        </w:rPr>
        <w:t>Sopinka</w:t>
      </w:r>
      <w:proofErr w:type="spellEnd"/>
      <w:r w:rsidR="00962ADF" w:rsidRPr="00C06305">
        <w:rPr>
          <w:bCs/>
        </w:rPr>
        <w:t xml:space="preserve"> </w:t>
      </w:r>
      <w:r w:rsidR="003F0459" w:rsidRPr="00C06305">
        <w:rPr>
          <w:bCs/>
        </w:rPr>
        <w:t>asked that</w:t>
      </w:r>
      <w:r w:rsidRPr="00C06305">
        <w:rPr>
          <w:bCs/>
        </w:rPr>
        <w:t xml:space="preserve"> the </w:t>
      </w:r>
      <w:r w:rsidR="003F0459" w:rsidRPr="003F0459">
        <w:rPr>
          <w:bCs/>
        </w:rPr>
        <w:t>Interchange Scheduling and Accounting Subcommittee</w:t>
      </w:r>
      <w:r w:rsidR="003F0459">
        <w:rPr>
          <w:bCs/>
        </w:rPr>
        <w:t xml:space="preserve"> (</w:t>
      </w:r>
      <w:r w:rsidRPr="00C06305">
        <w:rPr>
          <w:bCs/>
        </w:rPr>
        <w:t>ISAS</w:t>
      </w:r>
      <w:r w:rsidR="003F0459">
        <w:rPr>
          <w:bCs/>
        </w:rPr>
        <w:t>)</w:t>
      </w:r>
      <w:r w:rsidRPr="00C06305">
        <w:rPr>
          <w:bCs/>
        </w:rPr>
        <w:t xml:space="preserve"> and </w:t>
      </w:r>
      <w:r w:rsidR="003F0459" w:rsidRPr="003F0459">
        <w:rPr>
          <w:bCs/>
        </w:rPr>
        <w:t>After-the-Fact Work Group</w:t>
      </w:r>
      <w:r w:rsidR="003F0459">
        <w:rPr>
          <w:bCs/>
        </w:rPr>
        <w:t xml:space="preserve"> (</w:t>
      </w:r>
      <w:proofErr w:type="gramStart"/>
      <w:r w:rsidRPr="00C06305">
        <w:rPr>
          <w:bCs/>
        </w:rPr>
        <w:t>AFTWG</w:t>
      </w:r>
      <w:r w:rsidR="003F0459">
        <w:rPr>
          <w:bCs/>
        </w:rPr>
        <w:t>)</w:t>
      </w:r>
      <w:r w:rsidRPr="00C06305">
        <w:rPr>
          <w:bCs/>
        </w:rPr>
        <w:t xml:space="preserve">  </w:t>
      </w:r>
      <w:r w:rsidR="003F0459">
        <w:rPr>
          <w:bCs/>
        </w:rPr>
        <w:t>decision</w:t>
      </w:r>
      <w:proofErr w:type="gramEnd"/>
      <w:r w:rsidR="003F0459">
        <w:rPr>
          <w:bCs/>
        </w:rPr>
        <w:t xml:space="preserve"> postponement be clarified in the minutes</w:t>
      </w:r>
    </w:p>
    <w:p w14:paraId="7422533B" w14:textId="5FA5EE65" w:rsidR="00445B8A" w:rsidRPr="0054204F" w:rsidRDefault="00445B8A" w:rsidP="0054204F">
      <w:pPr>
        <w:pStyle w:val="Normal2"/>
        <w:rPr>
          <w:rStyle w:val="Strong"/>
          <w:bCs w:val="0"/>
        </w:rPr>
      </w:pPr>
      <w:r w:rsidRPr="0054204F">
        <w:rPr>
          <w:rStyle w:val="Strong"/>
          <w:bCs w:val="0"/>
        </w:rPr>
        <w:t xml:space="preserve">On a motion by </w:t>
      </w:r>
      <w:r>
        <w:rPr>
          <w:rStyle w:val="Strong"/>
          <w:bCs w:val="0"/>
        </w:rPr>
        <w:t>Kevin Conway</w:t>
      </w:r>
      <w:r w:rsidRPr="0054204F">
        <w:rPr>
          <w:rStyle w:val="Strong"/>
          <w:bCs w:val="0"/>
        </w:rPr>
        <w:t>,</w:t>
      </w:r>
      <w:r>
        <w:rPr>
          <w:rStyle w:val="Strong"/>
          <w:bCs w:val="0"/>
        </w:rPr>
        <w:t xml:space="preserve"> </w:t>
      </w:r>
      <w:r w:rsidRPr="0054204F">
        <w:rPr>
          <w:rStyle w:val="Strong"/>
          <w:bCs w:val="0"/>
        </w:rPr>
        <w:t xml:space="preserve">the </w:t>
      </w:r>
      <w:r>
        <w:rPr>
          <w:rStyle w:val="Strong"/>
          <w:bCs w:val="0"/>
        </w:rPr>
        <w:t>JGC</w:t>
      </w:r>
      <w:r w:rsidRPr="0054204F">
        <w:rPr>
          <w:rStyle w:val="Strong"/>
          <w:bCs w:val="0"/>
        </w:rPr>
        <w:t xml:space="preserve"> approved the </w:t>
      </w:r>
      <w:r>
        <w:rPr>
          <w:rStyle w:val="Strong"/>
          <w:bCs w:val="0"/>
        </w:rPr>
        <w:t>minutes from November 4, 2022</w:t>
      </w:r>
      <w:r w:rsidRPr="0054204F">
        <w:rPr>
          <w:rStyle w:val="Strong"/>
          <w:bCs w:val="0"/>
        </w:rPr>
        <w:t xml:space="preserve">. </w:t>
      </w:r>
    </w:p>
    <w:p w14:paraId="63DFED40" w14:textId="77777777" w:rsidR="00445B8A" w:rsidRPr="009A053D" w:rsidRDefault="00445B8A" w:rsidP="007864D4">
      <w:pPr>
        <w:pStyle w:val="Heading2"/>
      </w:pPr>
      <w:r w:rsidRPr="009A053D">
        <w:t>Review Previous Action Items</w:t>
      </w:r>
    </w:p>
    <w:p w14:paraId="209DA2F8" w14:textId="4E4A76EE" w:rsidR="00445B8A" w:rsidRPr="009A053D" w:rsidRDefault="00445B8A" w:rsidP="006E6868">
      <w:pPr>
        <w:pStyle w:val="Normal2"/>
      </w:pPr>
      <w:r>
        <w:t>Ms. Nyland</w:t>
      </w:r>
      <w:r w:rsidRPr="009A053D">
        <w:t xml:space="preserve"> reviewed action items carried over from the </w:t>
      </w:r>
      <w:r>
        <w:t>JGC meeting on November 4, 2022</w:t>
      </w:r>
      <w:r w:rsidRPr="009A053D">
        <w:t xml:space="preserve">. Action items that are not closed </w:t>
      </w:r>
      <w:r>
        <w:t xml:space="preserve">and will be carried forward can be found </w:t>
      </w:r>
      <w:hyperlink r:id="rId8" w:history="1">
        <w:r w:rsidRPr="003F0459">
          <w:rPr>
            <w:rStyle w:val="Hyperlink"/>
          </w:rPr>
          <w:t>here</w:t>
        </w:r>
      </w:hyperlink>
      <w:r>
        <w:t>.</w:t>
      </w:r>
    </w:p>
    <w:p w14:paraId="5A81BB17" w14:textId="77777777" w:rsidR="00445B8A" w:rsidRDefault="00445B8A" w:rsidP="000438DA">
      <w:pPr>
        <w:pStyle w:val="Heading2"/>
      </w:pPr>
      <w:r>
        <w:t>Forum Governance</w:t>
      </w:r>
      <w:r w:rsidRPr="00630D70">
        <w:t xml:space="preserve"> </w:t>
      </w:r>
    </w:p>
    <w:p w14:paraId="3DF347A2" w14:textId="0784A427" w:rsidR="00445B8A" w:rsidRPr="00F72160" w:rsidRDefault="00445B8A" w:rsidP="00F72160">
      <w:pPr>
        <w:pStyle w:val="ApprovalItem"/>
        <w:ind w:left="720"/>
        <w:rPr>
          <w:rFonts w:ascii="Palatino Linotype" w:hAnsi="Palatino Linotype"/>
          <w:i w:val="0"/>
          <w:iCs/>
        </w:rPr>
      </w:pPr>
      <w:r w:rsidRPr="00F72160">
        <w:rPr>
          <w:rFonts w:ascii="Palatino Linotype" w:hAnsi="Palatino Linotype"/>
          <w:i w:val="0"/>
          <w:iCs/>
        </w:rPr>
        <w:t xml:space="preserve">Ms. Nyland presented the </w:t>
      </w:r>
      <w:r w:rsidR="003F0459">
        <w:rPr>
          <w:rFonts w:ascii="Palatino Linotype" w:hAnsi="Palatino Linotype"/>
          <w:i w:val="0"/>
          <w:iCs/>
        </w:rPr>
        <w:t xml:space="preserve">Forum </w:t>
      </w:r>
      <w:r w:rsidRPr="00F72160">
        <w:rPr>
          <w:rFonts w:ascii="Palatino Linotype" w:hAnsi="Palatino Linotype"/>
          <w:i w:val="0"/>
          <w:iCs/>
        </w:rPr>
        <w:t xml:space="preserve">Governance Guideline. The JGC discussed if </w:t>
      </w:r>
      <w:r w:rsidR="003F0459">
        <w:rPr>
          <w:rFonts w:ascii="Palatino Linotype" w:hAnsi="Palatino Linotype"/>
          <w:i w:val="0"/>
          <w:iCs/>
        </w:rPr>
        <w:t>forums</w:t>
      </w:r>
      <w:r w:rsidRPr="00F72160">
        <w:rPr>
          <w:rFonts w:ascii="Palatino Linotype" w:hAnsi="Palatino Linotype"/>
          <w:i w:val="0"/>
          <w:iCs/>
        </w:rPr>
        <w:t xml:space="preserve"> should be </w:t>
      </w:r>
      <w:r w:rsidR="003F0459">
        <w:rPr>
          <w:rFonts w:ascii="Palatino Linotype" w:hAnsi="Palatino Linotype"/>
          <w:i w:val="0"/>
          <w:iCs/>
        </w:rPr>
        <w:t>led by a</w:t>
      </w:r>
      <w:r w:rsidRPr="00F72160">
        <w:rPr>
          <w:rFonts w:ascii="Palatino Linotype" w:hAnsi="Palatino Linotype"/>
          <w:i w:val="0"/>
          <w:iCs/>
        </w:rPr>
        <w:t xml:space="preserve"> </w:t>
      </w:r>
      <w:r w:rsidR="003F0459">
        <w:rPr>
          <w:rFonts w:ascii="Palatino Linotype" w:hAnsi="Palatino Linotype"/>
          <w:i w:val="0"/>
          <w:iCs/>
        </w:rPr>
        <w:t>c</w:t>
      </w:r>
      <w:r w:rsidRPr="00F72160">
        <w:rPr>
          <w:rFonts w:ascii="Palatino Linotype" w:hAnsi="Palatino Linotype"/>
          <w:i w:val="0"/>
          <w:iCs/>
        </w:rPr>
        <w:t xml:space="preserve">hair or </w:t>
      </w:r>
      <w:r w:rsidR="003F0459">
        <w:rPr>
          <w:rFonts w:ascii="Palatino Linotype" w:hAnsi="Palatino Linotype"/>
          <w:i w:val="0"/>
          <w:iCs/>
        </w:rPr>
        <w:t>a</w:t>
      </w:r>
      <w:r w:rsidR="003F0459" w:rsidRPr="00F72160">
        <w:rPr>
          <w:rFonts w:ascii="Palatino Linotype" w:hAnsi="Palatino Linotype"/>
          <w:i w:val="0"/>
          <w:iCs/>
        </w:rPr>
        <w:t xml:space="preserve"> </w:t>
      </w:r>
      <w:r w:rsidR="003F0459">
        <w:rPr>
          <w:rFonts w:ascii="Palatino Linotype" w:hAnsi="Palatino Linotype"/>
          <w:i w:val="0"/>
          <w:iCs/>
        </w:rPr>
        <w:t>l</w:t>
      </w:r>
      <w:r w:rsidRPr="00F72160">
        <w:rPr>
          <w:rFonts w:ascii="Palatino Linotype" w:hAnsi="Palatino Linotype"/>
          <w:i w:val="0"/>
          <w:iCs/>
        </w:rPr>
        <w:t xml:space="preserve">ead. The JGC </w:t>
      </w:r>
      <w:r w:rsidR="003F0459">
        <w:rPr>
          <w:rFonts w:ascii="Palatino Linotype" w:hAnsi="Palatino Linotype"/>
          <w:i w:val="0"/>
          <w:iCs/>
        </w:rPr>
        <w:t>decided</w:t>
      </w:r>
      <w:r w:rsidR="003F0459" w:rsidRPr="00F72160">
        <w:rPr>
          <w:rFonts w:ascii="Palatino Linotype" w:hAnsi="Palatino Linotype"/>
          <w:i w:val="0"/>
          <w:iCs/>
        </w:rPr>
        <w:t xml:space="preserve"> </w:t>
      </w:r>
      <w:r w:rsidRPr="00F72160">
        <w:rPr>
          <w:rFonts w:ascii="Palatino Linotype" w:hAnsi="Palatino Linotype"/>
          <w:i w:val="0"/>
          <w:iCs/>
        </w:rPr>
        <w:t xml:space="preserve">to have a </w:t>
      </w:r>
      <w:r w:rsidR="003F0459">
        <w:rPr>
          <w:rFonts w:ascii="Palatino Linotype" w:hAnsi="Palatino Linotype"/>
          <w:i w:val="0"/>
          <w:iCs/>
        </w:rPr>
        <w:t>c</w:t>
      </w:r>
      <w:r w:rsidRPr="00F72160">
        <w:rPr>
          <w:rFonts w:ascii="Palatino Linotype" w:hAnsi="Palatino Linotype"/>
          <w:i w:val="0"/>
          <w:iCs/>
        </w:rPr>
        <w:t xml:space="preserve">hair and </w:t>
      </w:r>
      <w:r w:rsidR="003F0459">
        <w:rPr>
          <w:rFonts w:ascii="Palatino Linotype" w:hAnsi="Palatino Linotype"/>
          <w:i w:val="0"/>
          <w:iCs/>
        </w:rPr>
        <w:t>v</w:t>
      </w:r>
      <w:r w:rsidRPr="00F72160">
        <w:rPr>
          <w:rFonts w:ascii="Palatino Linotype" w:hAnsi="Palatino Linotype"/>
          <w:i w:val="0"/>
          <w:iCs/>
        </w:rPr>
        <w:t>ice</w:t>
      </w:r>
      <w:r w:rsidR="003F0459">
        <w:rPr>
          <w:rFonts w:ascii="Palatino Linotype" w:hAnsi="Palatino Linotype"/>
          <w:i w:val="0"/>
          <w:iCs/>
        </w:rPr>
        <w:t xml:space="preserve"> c</w:t>
      </w:r>
      <w:r w:rsidRPr="00F72160">
        <w:rPr>
          <w:rFonts w:ascii="Palatino Linotype" w:hAnsi="Palatino Linotype"/>
          <w:i w:val="0"/>
          <w:iCs/>
        </w:rPr>
        <w:t xml:space="preserve">hair. </w:t>
      </w:r>
    </w:p>
    <w:p w14:paraId="390FE95E" w14:textId="1BD6F87C" w:rsidR="00445B8A" w:rsidRPr="00F72160" w:rsidRDefault="00445B8A" w:rsidP="00F72160">
      <w:pPr>
        <w:pStyle w:val="ApprovalItem"/>
        <w:ind w:left="720"/>
        <w:rPr>
          <w:rFonts w:ascii="Palatino Linotype" w:hAnsi="Palatino Linotype"/>
          <w:i w:val="0"/>
          <w:iCs/>
        </w:rPr>
      </w:pPr>
      <w:r w:rsidRPr="00F72160">
        <w:rPr>
          <w:rFonts w:ascii="Palatino Linotype" w:hAnsi="Palatino Linotype"/>
          <w:i w:val="0"/>
          <w:iCs/>
        </w:rPr>
        <w:t xml:space="preserve">Ms. Nyland then discussed the scope </w:t>
      </w:r>
      <w:r w:rsidR="003F0459">
        <w:rPr>
          <w:rFonts w:ascii="Palatino Linotype" w:hAnsi="Palatino Linotype"/>
          <w:i w:val="0"/>
          <w:iCs/>
        </w:rPr>
        <w:t>template for forums</w:t>
      </w:r>
      <w:r w:rsidRPr="00F72160">
        <w:rPr>
          <w:rFonts w:ascii="Palatino Linotype" w:hAnsi="Palatino Linotype"/>
          <w:i w:val="0"/>
          <w:iCs/>
        </w:rPr>
        <w:t xml:space="preserve">. The JGC discussed if a </w:t>
      </w:r>
      <w:r w:rsidR="003F0459">
        <w:rPr>
          <w:rFonts w:ascii="Palatino Linotype" w:hAnsi="Palatino Linotype"/>
          <w:i w:val="0"/>
          <w:iCs/>
        </w:rPr>
        <w:t>f</w:t>
      </w:r>
      <w:r w:rsidR="003F0459" w:rsidRPr="00F72160">
        <w:rPr>
          <w:rFonts w:ascii="Palatino Linotype" w:hAnsi="Palatino Linotype"/>
          <w:i w:val="0"/>
          <w:iCs/>
        </w:rPr>
        <w:t xml:space="preserve">orum </w:t>
      </w:r>
      <w:r w:rsidRPr="00F72160">
        <w:rPr>
          <w:rFonts w:ascii="Palatino Linotype" w:hAnsi="Palatino Linotype"/>
          <w:i w:val="0"/>
          <w:iCs/>
        </w:rPr>
        <w:t xml:space="preserve">can hold closed sessions. The JGC </w:t>
      </w:r>
      <w:r w:rsidR="003F0459">
        <w:rPr>
          <w:rFonts w:ascii="Palatino Linotype" w:hAnsi="Palatino Linotype"/>
          <w:i w:val="0"/>
          <w:iCs/>
        </w:rPr>
        <w:t>decided</w:t>
      </w:r>
      <w:r w:rsidR="003F0459" w:rsidRPr="00F72160">
        <w:rPr>
          <w:rFonts w:ascii="Palatino Linotype" w:hAnsi="Palatino Linotype"/>
          <w:i w:val="0"/>
          <w:iCs/>
        </w:rPr>
        <w:t xml:space="preserve"> </w:t>
      </w:r>
      <w:r w:rsidR="003F0459">
        <w:rPr>
          <w:rFonts w:ascii="Palatino Linotype" w:hAnsi="Palatino Linotype"/>
          <w:i w:val="0"/>
          <w:iCs/>
        </w:rPr>
        <w:t>f</w:t>
      </w:r>
      <w:r w:rsidRPr="00F72160">
        <w:rPr>
          <w:rFonts w:ascii="Palatino Linotype" w:hAnsi="Palatino Linotype"/>
          <w:i w:val="0"/>
          <w:iCs/>
        </w:rPr>
        <w:t xml:space="preserve">orums </w:t>
      </w:r>
      <w:r w:rsidR="003F0459">
        <w:rPr>
          <w:rFonts w:ascii="Palatino Linotype" w:hAnsi="Palatino Linotype"/>
          <w:i w:val="0"/>
          <w:iCs/>
        </w:rPr>
        <w:t>should be able to hold</w:t>
      </w:r>
      <w:r w:rsidR="003F0459" w:rsidRPr="00F72160">
        <w:rPr>
          <w:rFonts w:ascii="Palatino Linotype" w:hAnsi="Palatino Linotype"/>
          <w:i w:val="0"/>
          <w:iCs/>
        </w:rPr>
        <w:t xml:space="preserve"> </w:t>
      </w:r>
      <w:r w:rsidRPr="00F72160">
        <w:rPr>
          <w:rFonts w:ascii="Palatino Linotype" w:hAnsi="Palatino Linotype"/>
          <w:i w:val="0"/>
          <w:iCs/>
        </w:rPr>
        <w:t xml:space="preserve">closed sessions. </w:t>
      </w:r>
    </w:p>
    <w:p w14:paraId="37350538" w14:textId="02785285" w:rsidR="003F0459" w:rsidRPr="00BF54C4" w:rsidRDefault="003F0459" w:rsidP="003F0459">
      <w:pPr>
        <w:pStyle w:val="Normal2"/>
        <w:rPr>
          <w:b/>
          <w:bCs/>
        </w:rPr>
      </w:pPr>
      <w:r w:rsidRPr="00BF54C4">
        <w:rPr>
          <w:b/>
          <w:bCs/>
        </w:rPr>
        <w:t>On a motion by Chris Parker, the JGC approved the Forum Governance Guideline and the Forum Scope Template.</w:t>
      </w:r>
    </w:p>
    <w:p w14:paraId="374DDCC4" w14:textId="145D9391" w:rsidR="00445B8A" w:rsidRDefault="00445B8A" w:rsidP="006E6868">
      <w:pPr>
        <w:pStyle w:val="Normal2"/>
      </w:pPr>
      <w:r w:rsidRPr="009A053D">
        <w:lastRenderedPageBreak/>
        <w:t xml:space="preserve">The </w:t>
      </w:r>
      <w:r w:rsidR="003F0459">
        <w:t>guideline</w:t>
      </w:r>
      <w:r w:rsidR="003F0459" w:rsidRPr="009A053D">
        <w:t xml:space="preserve"> </w:t>
      </w:r>
      <w:r w:rsidRPr="009A053D">
        <w:t xml:space="preserve">is posted to the </w:t>
      </w:r>
      <w:hyperlink r:id="rId9" w:history="1">
        <w:r w:rsidRPr="00B02009">
          <w:rPr>
            <w:rStyle w:val="Hyperlink"/>
          </w:rPr>
          <w:t>WECC website</w:t>
        </w:r>
      </w:hyperlink>
      <w:r w:rsidRPr="009A053D">
        <w:t xml:space="preserve">. </w:t>
      </w:r>
    </w:p>
    <w:p w14:paraId="3A00B7D6" w14:textId="25551CB3" w:rsidR="003F0459" w:rsidRDefault="003F0459" w:rsidP="006E6868">
      <w:pPr>
        <w:pStyle w:val="Normal2"/>
      </w:pPr>
      <w:r>
        <w:t xml:space="preserve">The template is posted to the </w:t>
      </w:r>
      <w:hyperlink r:id="rId10" w:history="1">
        <w:r w:rsidRPr="003F0459">
          <w:rPr>
            <w:rStyle w:val="Hyperlink"/>
          </w:rPr>
          <w:t>WECC website</w:t>
        </w:r>
      </w:hyperlink>
      <w:r>
        <w:t>.</w:t>
      </w:r>
    </w:p>
    <w:p w14:paraId="411B09C5" w14:textId="77777777" w:rsidR="00445B8A" w:rsidRDefault="00445B8A" w:rsidP="000438DA">
      <w:pPr>
        <w:pStyle w:val="Heading2"/>
      </w:pPr>
      <w:r>
        <w:t>February Joint Session Brainstorming</w:t>
      </w:r>
    </w:p>
    <w:p w14:paraId="19C4323F" w14:textId="5960EFE3" w:rsidR="00445B8A" w:rsidRDefault="00445B8A" w:rsidP="00576F69">
      <w:pPr>
        <w:pStyle w:val="Normal2"/>
      </w:pPr>
      <w:r>
        <w:t xml:space="preserve">The JGC </w:t>
      </w:r>
      <w:r w:rsidR="003F0459">
        <w:t xml:space="preserve">discussed </w:t>
      </w:r>
      <w:r>
        <w:t>hold</w:t>
      </w:r>
      <w:r w:rsidR="00B02009">
        <w:t>ing</w:t>
      </w:r>
      <w:r>
        <w:t xml:space="preserve"> a </w:t>
      </w:r>
      <w:r w:rsidR="003F0459">
        <w:t>virtual joint session in</w:t>
      </w:r>
      <w:r>
        <w:t xml:space="preserve"> February. Th</w:t>
      </w:r>
      <w:r w:rsidR="003F0459">
        <w:t>e</w:t>
      </w:r>
      <w:r>
        <w:t xml:space="preserve"> </w:t>
      </w:r>
      <w:r w:rsidR="003F0459">
        <w:t>JGC</w:t>
      </w:r>
      <w:r>
        <w:t xml:space="preserve"> brainstorm</w:t>
      </w:r>
      <w:r w:rsidR="003F0459">
        <w:t>ed</w:t>
      </w:r>
      <w:r>
        <w:t xml:space="preserve"> </w:t>
      </w:r>
      <w:r w:rsidR="003F0459">
        <w:t>topic</w:t>
      </w:r>
      <w:r>
        <w:t xml:space="preserve"> ideas</w:t>
      </w:r>
      <w:r w:rsidR="00324C1F">
        <w:t xml:space="preserve">, including the committee categorization implementation efforts, the loads and resources submission process, and the expected hydropower expectations for 2023. </w:t>
      </w:r>
      <w:r>
        <w:t xml:space="preserve">Ms. Nyland will reach out to the internal team for </w:t>
      </w:r>
      <w:r w:rsidR="00324C1F">
        <w:t>assistance</w:t>
      </w:r>
      <w:r>
        <w:t xml:space="preserve"> on th</w:t>
      </w:r>
      <w:r w:rsidR="00324C1F">
        <w:t>e</w:t>
      </w:r>
      <w:r>
        <w:t xml:space="preserve"> </w:t>
      </w:r>
      <w:r w:rsidR="00324C1F">
        <w:t xml:space="preserve">loads and resources data submittal </w:t>
      </w:r>
      <w:r>
        <w:t>topic.</w:t>
      </w:r>
      <w:r w:rsidR="00324C1F">
        <w:t xml:space="preserve"> </w:t>
      </w:r>
      <w:r>
        <w:t xml:space="preserve">Mr. Aust will discuss issues pertaining to </w:t>
      </w:r>
      <w:r w:rsidR="00324C1F">
        <w:t xml:space="preserve">the </w:t>
      </w:r>
      <w:r>
        <w:t xml:space="preserve">Colorado River </w:t>
      </w:r>
      <w:r w:rsidR="00324C1F">
        <w:t>at</w:t>
      </w:r>
      <w:r>
        <w:t xml:space="preserve"> a biweekly meeting </w:t>
      </w:r>
      <w:r w:rsidR="00324C1F">
        <w:t xml:space="preserve">he attends </w:t>
      </w:r>
      <w:r>
        <w:t>at Bonneville Power Administration.</w:t>
      </w:r>
    </w:p>
    <w:p w14:paraId="16C85E40" w14:textId="03283AE5" w:rsidR="00445B8A" w:rsidRPr="00576F69" w:rsidRDefault="00324C1F" w:rsidP="00576F69">
      <w:pPr>
        <w:pStyle w:val="Normal2"/>
      </w:pPr>
      <w:r>
        <w:t xml:space="preserve">Any other topics can be sent to </w:t>
      </w:r>
      <w:r w:rsidR="00445B8A">
        <w:t>Ms. Nyland.</w:t>
      </w:r>
    </w:p>
    <w:p w14:paraId="35A76DB7" w14:textId="274C39AD" w:rsidR="00445B8A" w:rsidRDefault="00445B8A" w:rsidP="000438DA">
      <w:pPr>
        <w:pStyle w:val="Heading2"/>
      </w:pPr>
      <w:r>
        <w:t xml:space="preserve">Committee Categorization Implementation </w:t>
      </w:r>
    </w:p>
    <w:p w14:paraId="10ED9D37" w14:textId="5B9FB7B1" w:rsidR="00445B8A" w:rsidRDefault="00445B8A" w:rsidP="00C35056">
      <w:pPr>
        <w:pStyle w:val="Normal2"/>
      </w:pPr>
      <w:proofErr w:type="gramStart"/>
      <w:r>
        <w:t xml:space="preserve">Kris </w:t>
      </w:r>
      <w:proofErr w:type="spellStart"/>
      <w:r>
        <w:t>Raper</w:t>
      </w:r>
      <w:proofErr w:type="spellEnd"/>
      <w:r>
        <w:t>, Vice President</w:t>
      </w:r>
      <w:r w:rsidR="00324C1F">
        <w:t xml:space="preserve"> of</w:t>
      </w:r>
      <w:r>
        <w:t xml:space="preserve"> Engagement and External Affairs</w:t>
      </w:r>
      <w:r w:rsidR="00324C1F">
        <w:t>,</w:t>
      </w:r>
      <w:proofErr w:type="gramEnd"/>
      <w:r>
        <w:t xml:space="preserve"> </w:t>
      </w:r>
      <w:r w:rsidR="00324C1F">
        <w:t xml:space="preserve">gave an update </w:t>
      </w:r>
      <w:r>
        <w:t xml:space="preserve">on </w:t>
      </w:r>
      <w:r w:rsidR="00324C1F">
        <w:t xml:space="preserve">the proposed plan for </w:t>
      </w:r>
      <w:r>
        <w:t xml:space="preserve">resolving </w:t>
      </w:r>
      <w:r w:rsidR="00324C1F">
        <w:t xml:space="preserve">the </w:t>
      </w:r>
      <w:r>
        <w:t>ISAS and ATFWG</w:t>
      </w:r>
      <w:r w:rsidR="00324C1F">
        <w:t xml:space="preserve"> concerns</w:t>
      </w:r>
      <w:r>
        <w:t xml:space="preserve">. Ms. </w:t>
      </w:r>
      <w:proofErr w:type="spellStart"/>
      <w:r>
        <w:t>Raper</w:t>
      </w:r>
      <w:proofErr w:type="spellEnd"/>
      <w:r>
        <w:t xml:space="preserve"> </w:t>
      </w:r>
      <w:r w:rsidR="0057017A">
        <w:t>asked</w:t>
      </w:r>
      <w:r>
        <w:t xml:space="preserve"> for volunteers to discuss </w:t>
      </w:r>
      <w:r w:rsidR="0057017A">
        <w:t>the committee categorization with the ISAS and ATFWG leadership</w:t>
      </w:r>
      <w:r>
        <w:t xml:space="preserve">. Ms. Nyland </w:t>
      </w:r>
      <w:r w:rsidR="0057017A">
        <w:t xml:space="preserve">will </w:t>
      </w:r>
      <w:r>
        <w:t xml:space="preserve">reach out to the </w:t>
      </w:r>
      <w:r w:rsidR="0057017A">
        <w:t>Reliability Risk Committee (</w:t>
      </w:r>
      <w:r>
        <w:t>RRC</w:t>
      </w:r>
      <w:r w:rsidR="0057017A">
        <w:t>) leaders</w:t>
      </w:r>
      <w:r w:rsidR="00BD4AA7">
        <w:t xml:space="preserve"> </w:t>
      </w:r>
      <w:r w:rsidR="0057017A">
        <w:t xml:space="preserve">to </w:t>
      </w:r>
      <w:r w:rsidR="00BD4AA7">
        <w:t xml:space="preserve">ask </w:t>
      </w:r>
      <w:r>
        <w:t>for their participation in th</w:t>
      </w:r>
      <w:r w:rsidR="00BD4AA7">
        <w:t>e</w:t>
      </w:r>
      <w:r>
        <w:t xml:space="preserve"> discussion</w:t>
      </w:r>
      <w:r w:rsidR="0057017A">
        <w:t xml:space="preserve"> as well</w:t>
      </w:r>
      <w:r>
        <w:t>.</w:t>
      </w:r>
    </w:p>
    <w:p w14:paraId="6740A928" w14:textId="21FBD68E" w:rsidR="00445B8A" w:rsidRDefault="00445B8A" w:rsidP="00BF54C4">
      <w:pPr>
        <w:pStyle w:val="Normal2"/>
      </w:pPr>
      <w:r>
        <w:t xml:space="preserve">Ms. Nyland </w:t>
      </w:r>
      <w:r w:rsidR="0057017A">
        <w:t xml:space="preserve">reviewed </w:t>
      </w:r>
      <w:r>
        <w:t>the next steps for committee categorization process</w:t>
      </w:r>
      <w:r w:rsidR="0057017A">
        <w:t xml:space="preserve">. </w:t>
      </w:r>
      <w:r>
        <w:t>WECC Staff is draft</w:t>
      </w:r>
      <w:r w:rsidR="0057017A">
        <w:t>ing</w:t>
      </w:r>
      <w:r>
        <w:t xml:space="preserve"> the charters that needs</w:t>
      </w:r>
      <w:r w:rsidR="00BD4AA7">
        <w:t xml:space="preserve"> updates </w:t>
      </w:r>
      <w:r w:rsidR="0057017A">
        <w:t xml:space="preserve">due to </w:t>
      </w:r>
      <w:r>
        <w:t xml:space="preserve">changing parent committee or changing committee </w:t>
      </w:r>
      <w:r w:rsidR="0057017A">
        <w:t>types that will be sent to the groups for review</w:t>
      </w:r>
      <w:r>
        <w:t>.</w:t>
      </w:r>
      <w:r w:rsidR="0057017A">
        <w:t xml:space="preserve"> </w:t>
      </w:r>
      <w:r>
        <w:t xml:space="preserve">Charters will be submitted to the </w:t>
      </w:r>
      <w:r w:rsidR="0057017A">
        <w:t xml:space="preserve">Reliability Assessment Committee (RAC) and </w:t>
      </w:r>
      <w:r>
        <w:t xml:space="preserve">RRC </w:t>
      </w:r>
      <w:r w:rsidR="0057017A">
        <w:t xml:space="preserve">at the </w:t>
      </w:r>
      <w:r>
        <w:t>February 2023</w:t>
      </w:r>
      <w:r w:rsidR="0057017A">
        <w:t xml:space="preserve"> meetings</w:t>
      </w:r>
      <w:r>
        <w:t>.</w:t>
      </w:r>
    </w:p>
    <w:p w14:paraId="0E79F335" w14:textId="77777777" w:rsidR="00445B8A" w:rsidRDefault="00445B8A" w:rsidP="000438DA">
      <w:pPr>
        <w:pStyle w:val="Heading2"/>
      </w:pPr>
      <w:r>
        <w:t>Transmission Planning</w:t>
      </w:r>
    </w:p>
    <w:p w14:paraId="1A9C2F7B" w14:textId="4D3B21A0" w:rsidR="00445B8A" w:rsidRDefault="00445B8A" w:rsidP="0057017A">
      <w:pPr>
        <w:pStyle w:val="Normal2"/>
      </w:pPr>
      <w:r>
        <w:t xml:space="preserve">Saad Malik, Director </w:t>
      </w:r>
      <w:r w:rsidR="00324C1F">
        <w:t xml:space="preserve">of </w:t>
      </w:r>
      <w:r>
        <w:t>Reliability Planning</w:t>
      </w:r>
      <w:r w:rsidR="0057017A">
        <w:t>,</w:t>
      </w:r>
      <w:r>
        <w:t xml:space="preserve"> presented the transmission planning</w:t>
      </w:r>
      <w:r w:rsidR="0057017A">
        <w:t xml:space="preserve"> process and the project undertaken by WECC to determine what value WECC could provide to the discussion</w:t>
      </w:r>
      <w:r>
        <w:t>.</w:t>
      </w:r>
      <w:r w:rsidR="0057017A">
        <w:t xml:space="preserve"> </w:t>
      </w:r>
    </w:p>
    <w:p w14:paraId="74D6500E" w14:textId="7BD42D3C" w:rsidR="00445B8A" w:rsidRDefault="00445B8A" w:rsidP="00B95484">
      <w:pPr>
        <w:pStyle w:val="Normal2"/>
      </w:pPr>
      <w:r>
        <w:t xml:space="preserve">There </w:t>
      </w:r>
      <w:r w:rsidR="0057017A">
        <w:t xml:space="preserve">are </w:t>
      </w:r>
      <w:r>
        <w:t>opportunities for WECC to provide value by obtaining data</w:t>
      </w:r>
      <w:r w:rsidR="0057017A">
        <w:t xml:space="preserve"> and</w:t>
      </w:r>
      <w:r>
        <w:t xml:space="preserve"> training </w:t>
      </w:r>
      <w:r w:rsidR="000A2FA9">
        <w:t xml:space="preserve">new </w:t>
      </w:r>
      <w:r>
        <w:t xml:space="preserve">people </w:t>
      </w:r>
      <w:r w:rsidR="000A2FA9">
        <w:t>in</w:t>
      </w:r>
      <w:r>
        <w:t xml:space="preserve"> the industry. </w:t>
      </w:r>
    </w:p>
    <w:p w14:paraId="5CCA2923" w14:textId="4DC661F5" w:rsidR="00445B8A" w:rsidRDefault="00445B8A" w:rsidP="000438DA">
      <w:pPr>
        <w:pStyle w:val="Normal2"/>
      </w:pPr>
      <w:r w:rsidRPr="009A053D">
        <w:t xml:space="preserve">The presentation is posted to the </w:t>
      </w:r>
      <w:hyperlink r:id="rId11" w:history="1">
        <w:r w:rsidR="000A2FA9">
          <w:rPr>
            <w:rStyle w:val="Hyperlink"/>
          </w:rPr>
          <w:t xml:space="preserve"> WECC website</w:t>
        </w:r>
      </w:hyperlink>
      <w:r w:rsidR="00BD4AA7">
        <w:t>.</w:t>
      </w:r>
      <w:r w:rsidRPr="009A053D">
        <w:t xml:space="preserve"> </w:t>
      </w:r>
    </w:p>
    <w:p w14:paraId="52990DE3" w14:textId="77777777" w:rsidR="00445B8A" w:rsidRDefault="00445B8A" w:rsidP="000438DA">
      <w:pPr>
        <w:pStyle w:val="Heading2"/>
      </w:pPr>
      <w:r>
        <w:t>2023 JGC Goals Roundtable</w:t>
      </w:r>
    </w:p>
    <w:p w14:paraId="54B6A610" w14:textId="544EDE2B" w:rsidR="00445B8A" w:rsidRPr="00B95484" w:rsidRDefault="000A2FA9" w:rsidP="00B95484">
      <w:pPr>
        <w:pStyle w:val="Normal2"/>
      </w:pPr>
      <w:bookmarkStart w:id="0" w:name="_Hlk111711646"/>
      <w:r>
        <w:t>This topic was moved to a future meeting.</w:t>
      </w:r>
      <w:bookmarkEnd w:id="0"/>
    </w:p>
    <w:p w14:paraId="6C476B93" w14:textId="77777777" w:rsidR="00445B8A" w:rsidRDefault="00445B8A" w:rsidP="000438DA">
      <w:pPr>
        <w:pStyle w:val="Heading2"/>
      </w:pPr>
      <w:r>
        <w:lastRenderedPageBreak/>
        <w:t>Strategic Alignment Follow-Up</w:t>
      </w:r>
    </w:p>
    <w:p w14:paraId="0AF6D839" w14:textId="5F8A65B4" w:rsidR="00445B8A" w:rsidRPr="00B95484" w:rsidRDefault="000A2FA9" w:rsidP="00B95484">
      <w:pPr>
        <w:pStyle w:val="Normal2"/>
      </w:pPr>
      <w:r>
        <w:t>Mr. Aust shared that t</w:t>
      </w:r>
      <w:r w:rsidR="00445B8A">
        <w:t xml:space="preserve">he </w:t>
      </w:r>
      <w:r>
        <w:t xml:space="preserve">RRC has worked with its subgroups to incorporate feedback from the </w:t>
      </w:r>
      <w:r w:rsidR="00445B8A">
        <w:t xml:space="preserve">Strategic Alignment </w:t>
      </w:r>
      <w:r>
        <w:t>meeting</w:t>
      </w:r>
      <w:r w:rsidR="00445B8A">
        <w:t>.</w:t>
      </w:r>
      <w:r>
        <w:t xml:space="preserve"> It is not fully incorporated but is in progress.</w:t>
      </w:r>
    </w:p>
    <w:p w14:paraId="19C88070" w14:textId="77777777" w:rsidR="00445B8A" w:rsidRPr="009A053D" w:rsidRDefault="00445B8A" w:rsidP="007864D4">
      <w:pPr>
        <w:pStyle w:val="Heading2"/>
      </w:pPr>
      <w:r w:rsidRPr="009A053D">
        <w:t>Public Comment</w:t>
      </w:r>
    </w:p>
    <w:p w14:paraId="3BF41796" w14:textId="724F6118" w:rsidR="00445B8A" w:rsidRPr="009A053D" w:rsidRDefault="000A2FA9" w:rsidP="006E6868">
      <w:pPr>
        <w:pStyle w:val="Normal2"/>
      </w:pPr>
      <w:r w:rsidRPr="009A053D">
        <w:t xml:space="preserve">No comments were </w:t>
      </w:r>
      <w:r>
        <w:t>offered</w:t>
      </w:r>
      <w:r w:rsidRPr="009A053D">
        <w:t>.</w:t>
      </w:r>
      <w:r w:rsidR="00445B8A">
        <w:t xml:space="preserve"> </w:t>
      </w:r>
    </w:p>
    <w:p w14:paraId="1E39B999" w14:textId="77777777" w:rsidR="00445B8A" w:rsidRDefault="00445B8A" w:rsidP="007864D4">
      <w:pPr>
        <w:pStyle w:val="Heading2"/>
      </w:pPr>
      <w:r w:rsidRPr="009A053D">
        <w:t>Review New Action Items</w:t>
      </w:r>
    </w:p>
    <w:p w14:paraId="412DFC0A" w14:textId="65D287CE" w:rsidR="00445B8A" w:rsidRPr="006E6868" w:rsidRDefault="000A2FA9" w:rsidP="003703DD">
      <w:pPr>
        <w:pStyle w:val="ListBullet"/>
        <w:numPr>
          <w:ilvl w:val="1"/>
          <w:numId w:val="18"/>
        </w:numPr>
      </w:pPr>
      <w:r>
        <w:t>There were no new action items created during this meeting.</w:t>
      </w:r>
    </w:p>
    <w:p w14:paraId="1C2AE7A6" w14:textId="77777777" w:rsidR="00445B8A" w:rsidRPr="009A053D" w:rsidRDefault="00445B8A" w:rsidP="007864D4">
      <w:pPr>
        <w:pStyle w:val="Heading2"/>
      </w:pPr>
      <w:r w:rsidRPr="009A053D">
        <w:t>Upcoming Meetings</w:t>
      </w:r>
    </w:p>
    <w:p w14:paraId="350580E1" w14:textId="77777777" w:rsidR="00445B8A" w:rsidRPr="009A053D" w:rsidRDefault="00445B8A" w:rsidP="00141FB5">
      <w:pPr>
        <w:pStyle w:val="MeetingsLeader"/>
      </w:pPr>
      <w:r>
        <w:t xml:space="preserve">January 6, </w:t>
      </w:r>
      <w:proofErr w:type="gramStart"/>
      <w:r>
        <w:t>2023</w:t>
      </w:r>
      <w:proofErr w:type="gramEnd"/>
      <w:r w:rsidRPr="009A053D">
        <w:tab/>
      </w:r>
      <w:r>
        <w:t>Virtual</w:t>
      </w:r>
    </w:p>
    <w:p w14:paraId="2F2E0CB5" w14:textId="77777777" w:rsidR="00445B8A" w:rsidRPr="009A053D" w:rsidRDefault="00445B8A" w:rsidP="00141FB5">
      <w:pPr>
        <w:pStyle w:val="MeetingsLeader"/>
      </w:pPr>
      <w:r>
        <w:t xml:space="preserve">February 3, </w:t>
      </w:r>
      <w:proofErr w:type="gramStart"/>
      <w:r>
        <w:t>2023</w:t>
      </w:r>
      <w:proofErr w:type="gramEnd"/>
      <w:r w:rsidRPr="009A053D">
        <w:tab/>
      </w:r>
      <w:r>
        <w:t>Virtual</w:t>
      </w:r>
    </w:p>
    <w:p w14:paraId="14AA54D9" w14:textId="77777777" w:rsidR="00445B8A" w:rsidRDefault="00445B8A" w:rsidP="00141FB5">
      <w:pPr>
        <w:pStyle w:val="MeetingsLeader"/>
      </w:pPr>
      <w:r>
        <w:t xml:space="preserve">March 3, </w:t>
      </w:r>
      <w:proofErr w:type="gramStart"/>
      <w:r>
        <w:t>2023</w:t>
      </w:r>
      <w:proofErr w:type="gramEnd"/>
      <w:r w:rsidRPr="009A053D">
        <w:tab/>
      </w:r>
      <w:r>
        <w:t>Virtual</w:t>
      </w:r>
    </w:p>
    <w:p w14:paraId="6585BB2F" w14:textId="77777777" w:rsidR="00445B8A" w:rsidRPr="009A053D" w:rsidRDefault="00445B8A" w:rsidP="007864D4">
      <w:pPr>
        <w:pStyle w:val="Heading2"/>
      </w:pPr>
      <w:r w:rsidRPr="009A053D">
        <w:t>Adjourn</w:t>
      </w:r>
    </w:p>
    <w:p w14:paraId="566AD64F" w14:textId="086EDCF3" w:rsidR="00445B8A" w:rsidRDefault="00445B8A" w:rsidP="006E6868">
      <w:pPr>
        <w:pStyle w:val="Normal2"/>
      </w:pPr>
      <w:r>
        <w:t>Mr. Aust</w:t>
      </w:r>
      <w:r w:rsidRPr="009A053D">
        <w:t xml:space="preserve"> adjourned the meeting without objection at </w:t>
      </w:r>
      <w:r w:rsidR="000A2FA9">
        <w:t>10</w:t>
      </w:r>
      <w:r w:rsidRPr="009A053D">
        <w:t>:</w:t>
      </w:r>
      <w:r w:rsidR="000A2FA9">
        <w:t>57</w:t>
      </w:r>
      <w:r w:rsidR="000A2FA9" w:rsidRPr="009A053D">
        <w:t xml:space="preserve"> </w:t>
      </w:r>
      <w:r w:rsidRPr="009A053D">
        <w:t xml:space="preserve">a.m. </w:t>
      </w:r>
    </w:p>
    <w:p w14:paraId="5BAC858A" w14:textId="77777777" w:rsidR="00445B8A" w:rsidRDefault="00445B8A">
      <w:pPr>
        <w:rPr>
          <w:rFonts w:ascii="Palatino Linotype" w:hAnsi="Palatino Linotype"/>
        </w:rPr>
      </w:pPr>
      <w:r>
        <w:br w:type="page"/>
      </w:r>
    </w:p>
    <w:p w14:paraId="048BEE1B" w14:textId="77777777" w:rsidR="00445B8A" w:rsidRDefault="00445B8A" w:rsidP="00F03DC7">
      <w:pPr>
        <w:pStyle w:val="Heading2"/>
        <w:numPr>
          <w:ilvl w:val="0"/>
          <w:numId w:val="0"/>
        </w:numPr>
        <w:ind w:left="720" w:hanging="720"/>
      </w:pPr>
      <w:r>
        <w:rPr>
          <w:rStyle w:val="Heading1Char"/>
          <w:b/>
          <w:bCs/>
        </w:rPr>
        <w:lastRenderedPageBreak/>
        <w:t>Exhibit A: Attendance List</w:t>
      </w:r>
    </w:p>
    <w:p w14:paraId="073A35AA" w14:textId="77777777" w:rsidR="00445B8A" w:rsidRDefault="00445B8A" w:rsidP="00F03DC7">
      <w:pPr>
        <w:pStyle w:val="Heading3"/>
      </w:pPr>
      <w:r>
        <w:t>Members in Attendance</w:t>
      </w:r>
    </w:p>
    <w:p w14:paraId="5F29628B" w14:textId="77777777" w:rsidR="00445B8A" w:rsidRDefault="00445B8A" w:rsidP="00FB0959">
      <w:pPr>
        <w:pStyle w:val="AttendanceLeader"/>
      </w:pPr>
      <w:r w:rsidRPr="0030129C">
        <w:rPr>
          <w:noProof/>
        </w:rPr>
        <w:t>Dave</w:t>
      </w:r>
      <w:r>
        <w:t xml:space="preserve"> </w:t>
      </w:r>
      <w:r w:rsidRPr="0030129C">
        <w:rPr>
          <w:noProof/>
        </w:rPr>
        <w:t>Angell</w:t>
      </w:r>
      <w:r>
        <w:tab/>
      </w:r>
      <w:r w:rsidRPr="0030129C">
        <w:rPr>
          <w:noProof/>
        </w:rPr>
        <w:t>Western Power Pool (formerly Northwest Power Pool Corporation)</w:t>
      </w:r>
    </w:p>
    <w:p w14:paraId="51B659A5" w14:textId="77777777" w:rsidR="00445B8A" w:rsidRDefault="00445B8A" w:rsidP="00FC66D1">
      <w:pPr>
        <w:pStyle w:val="AttendanceLeader"/>
      </w:pPr>
      <w:r w:rsidRPr="0030129C">
        <w:rPr>
          <w:noProof/>
        </w:rPr>
        <w:t>Jonathan</w:t>
      </w:r>
      <w:r>
        <w:t xml:space="preserve"> </w:t>
      </w:r>
      <w:r w:rsidRPr="0030129C">
        <w:rPr>
          <w:noProof/>
        </w:rPr>
        <w:t>Aust</w:t>
      </w:r>
      <w:r>
        <w:tab/>
      </w:r>
      <w:r w:rsidRPr="0030129C">
        <w:rPr>
          <w:noProof/>
        </w:rPr>
        <w:t>Western Area Power Administration</w:t>
      </w:r>
    </w:p>
    <w:p w14:paraId="5B99DF0A" w14:textId="77777777" w:rsidR="00445B8A" w:rsidRDefault="00445B8A" w:rsidP="00FC66D1">
      <w:pPr>
        <w:pStyle w:val="AttendanceLeader"/>
      </w:pPr>
      <w:r w:rsidRPr="0030129C">
        <w:rPr>
          <w:noProof/>
        </w:rPr>
        <w:t>Eric</w:t>
      </w:r>
      <w:r>
        <w:t xml:space="preserve"> </w:t>
      </w:r>
      <w:r w:rsidRPr="0030129C">
        <w:rPr>
          <w:noProof/>
        </w:rPr>
        <w:t>Baran</w:t>
      </w:r>
      <w:r>
        <w:tab/>
      </w:r>
      <w:r w:rsidRPr="0030129C">
        <w:rPr>
          <w:noProof/>
        </w:rPr>
        <w:t>Western Interconnection Regional Advisory Body</w:t>
      </w:r>
    </w:p>
    <w:p w14:paraId="390E6324" w14:textId="77777777" w:rsidR="00445B8A" w:rsidRDefault="00445B8A" w:rsidP="00FC66D1">
      <w:pPr>
        <w:pStyle w:val="AttendanceLeader"/>
      </w:pPr>
      <w:r w:rsidRPr="0030129C">
        <w:rPr>
          <w:noProof/>
        </w:rPr>
        <w:t>Kevin</w:t>
      </w:r>
      <w:r>
        <w:t xml:space="preserve"> </w:t>
      </w:r>
      <w:r w:rsidRPr="0030129C">
        <w:rPr>
          <w:noProof/>
        </w:rPr>
        <w:t>Conway</w:t>
      </w:r>
      <w:r>
        <w:tab/>
      </w:r>
      <w:r w:rsidRPr="0030129C">
        <w:rPr>
          <w:noProof/>
        </w:rPr>
        <w:t>Pend Oreille County PUD #1</w:t>
      </w:r>
    </w:p>
    <w:p w14:paraId="77FE341E" w14:textId="77777777" w:rsidR="00445B8A" w:rsidRDefault="00445B8A" w:rsidP="00FC66D1">
      <w:pPr>
        <w:pStyle w:val="AttendanceLeader"/>
      </w:pPr>
      <w:r w:rsidRPr="0030129C">
        <w:rPr>
          <w:noProof/>
        </w:rPr>
        <w:t>Chris</w:t>
      </w:r>
      <w:r>
        <w:t xml:space="preserve"> </w:t>
      </w:r>
      <w:r w:rsidRPr="0030129C">
        <w:rPr>
          <w:noProof/>
        </w:rPr>
        <w:t>Hofmann</w:t>
      </w:r>
      <w:r>
        <w:tab/>
      </w:r>
      <w:r w:rsidRPr="0030129C">
        <w:rPr>
          <w:noProof/>
        </w:rPr>
        <w:t>Salt River Project</w:t>
      </w:r>
    </w:p>
    <w:p w14:paraId="6E224D25" w14:textId="77777777" w:rsidR="00445B8A" w:rsidRDefault="00445B8A" w:rsidP="00FC66D1">
      <w:pPr>
        <w:pStyle w:val="AttendanceLeader"/>
      </w:pPr>
      <w:r w:rsidRPr="0030129C">
        <w:rPr>
          <w:noProof/>
        </w:rPr>
        <w:t>Chelsea</w:t>
      </w:r>
      <w:r>
        <w:t xml:space="preserve"> </w:t>
      </w:r>
      <w:r w:rsidRPr="0030129C">
        <w:rPr>
          <w:noProof/>
        </w:rPr>
        <w:t>Loomis</w:t>
      </w:r>
      <w:r>
        <w:tab/>
      </w:r>
      <w:r w:rsidRPr="0030129C">
        <w:rPr>
          <w:noProof/>
        </w:rPr>
        <w:t>Western Power Pool (formerly Northwest Power Pool Corporation)</w:t>
      </w:r>
    </w:p>
    <w:p w14:paraId="34F67429" w14:textId="77777777" w:rsidR="00445B8A" w:rsidRDefault="00445B8A" w:rsidP="00FC66D1">
      <w:pPr>
        <w:pStyle w:val="AttendanceLeader"/>
      </w:pPr>
      <w:r w:rsidRPr="0030129C">
        <w:rPr>
          <w:noProof/>
        </w:rPr>
        <w:t>Chris</w:t>
      </w:r>
      <w:r>
        <w:t xml:space="preserve"> </w:t>
      </w:r>
      <w:r w:rsidRPr="0030129C">
        <w:rPr>
          <w:noProof/>
        </w:rPr>
        <w:t>Parker</w:t>
      </w:r>
      <w:r>
        <w:tab/>
      </w:r>
      <w:r w:rsidRPr="0030129C">
        <w:rPr>
          <w:noProof/>
        </w:rPr>
        <w:t>Utah Division of Public Utilities</w:t>
      </w:r>
    </w:p>
    <w:p w14:paraId="6DD31C23" w14:textId="77777777" w:rsidR="00445B8A" w:rsidRDefault="00445B8A" w:rsidP="00FC66D1">
      <w:pPr>
        <w:pStyle w:val="AttendanceLeader"/>
      </w:pPr>
      <w:r w:rsidRPr="0030129C">
        <w:rPr>
          <w:noProof/>
        </w:rPr>
        <w:t>Kris</w:t>
      </w:r>
      <w:r>
        <w:t xml:space="preserve"> </w:t>
      </w:r>
      <w:r w:rsidRPr="0030129C">
        <w:rPr>
          <w:noProof/>
        </w:rPr>
        <w:t>Raper</w:t>
      </w:r>
      <w:r>
        <w:tab/>
      </w:r>
      <w:r w:rsidRPr="0030129C">
        <w:rPr>
          <w:noProof/>
        </w:rPr>
        <w:t>WECC</w:t>
      </w:r>
    </w:p>
    <w:p w14:paraId="56EB6359" w14:textId="77777777" w:rsidR="00445B8A" w:rsidRDefault="00445B8A" w:rsidP="00FC66D1">
      <w:pPr>
        <w:pStyle w:val="AttendanceLeader"/>
      </w:pPr>
      <w:r w:rsidRPr="0030129C">
        <w:rPr>
          <w:noProof/>
        </w:rPr>
        <w:t>Amy</w:t>
      </w:r>
      <w:r>
        <w:t xml:space="preserve"> </w:t>
      </w:r>
      <w:r w:rsidRPr="0030129C">
        <w:rPr>
          <w:noProof/>
        </w:rPr>
        <w:t>Sopinka</w:t>
      </w:r>
      <w:r>
        <w:tab/>
      </w:r>
      <w:r w:rsidRPr="0030129C">
        <w:rPr>
          <w:noProof/>
        </w:rPr>
        <w:t>British Columbia Ministry of Energy and Mines</w:t>
      </w:r>
    </w:p>
    <w:p w14:paraId="1F4F3842" w14:textId="77777777" w:rsidR="00445B8A" w:rsidRDefault="00445B8A" w:rsidP="00FC66D1">
      <w:pPr>
        <w:pStyle w:val="AttendanceLeader"/>
      </w:pPr>
      <w:r w:rsidRPr="0030129C">
        <w:rPr>
          <w:noProof/>
        </w:rPr>
        <w:t>Dede</w:t>
      </w:r>
      <w:r>
        <w:t xml:space="preserve"> </w:t>
      </w:r>
      <w:r w:rsidRPr="0030129C">
        <w:rPr>
          <w:noProof/>
        </w:rPr>
        <w:t>Subakti</w:t>
      </w:r>
      <w:r>
        <w:tab/>
      </w:r>
      <w:r w:rsidRPr="0030129C">
        <w:rPr>
          <w:noProof/>
        </w:rPr>
        <w:t>California Independent System Operator</w:t>
      </w:r>
    </w:p>
    <w:p w14:paraId="3D2DF72C" w14:textId="77777777" w:rsidR="00445B8A" w:rsidRDefault="00445B8A" w:rsidP="00F03DC7">
      <w:pPr>
        <w:pStyle w:val="Heading3"/>
      </w:pPr>
      <w:r>
        <w:t>Members not in Attendance</w:t>
      </w:r>
    </w:p>
    <w:p w14:paraId="2770197E" w14:textId="77777777" w:rsidR="00445B8A" w:rsidRDefault="00445B8A" w:rsidP="00C34390">
      <w:pPr>
        <w:pStyle w:val="AttendanceLeader"/>
      </w:pPr>
      <w:r w:rsidRPr="0030129C">
        <w:rPr>
          <w:noProof/>
        </w:rPr>
        <w:t>Vijay</w:t>
      </w:r>
      <w:r>
        <w:t xml:space="preserve"> </w:t>
      </w:r>
      <w:r w:rsidRPr="0030129C">
        <w:rPr>
          <w:noProof/>
        </w:rPr>
        <w:t>Satyal</w:t>
      </w:r>
      <w:r>
        <w:tab/>
      </w:r>
      <w:r w:rsidRPr="0030129C">
        <w:rPr>
          <w:noProof/>
        </w:rPr>
        <w:t>Western Resource Advocates</w:t>
      </w:r>
    </w:p>
    <w:p w14:paraId="128ECDB1" w14:textId="77777777" w:rsidR="00445B8A" w:rsidRDefault="00445B8A" w:rsidP="00FC66D1">
      <w:pPr>
        <w:pStyle w:val="AttendanceLeader"/>
      </w:pPr>
      <w:r w:rsidRPr="0030129C">
        <w:rPr>
          <w:noProof/>
        </w:rPr>
        <w:t>Branden</w:t>
      </w:r>
      <w:r>
        <w:t xml:space="preserve"> </w:t>
      </w:r>
      <w:r w:rsidRPr="0030129C">
        <w:rPr>
          <w:noProof/>
        </w:rPr>
        <w:t>Sudduth</w:t>
      </w:r>
      <w:r>
        <w:tab/>
      </w:r>
      <w:r w:rsidRPr="0030129C">
        <w:rPr>
          <w:noProof/>
        </w:rPr>
        <w:t>WECC</w:t>
      </w:r>
    </w:p>
    <w:p w14:paraId="0B75CDC1" w14:textId="77777777" w:rsidR="00445B8A" w:rsidRDefault="00445B8A" w:rsidP="00FC66D1">
      <w:pPr>
        <w:pStyle w:val="AttendanceLeader"/>
      </w:pPr>
      <w:r w:rsidRPr="0030129C">
        <w:rPr>
          <w:noProof/>
        </w:rPr>
        <w:t>Chifong</w:t>
      </w:r>
      <w:r>
        <w:t xml:space="preserve"> </w:t>
      </w:r>
      <w:r w:rsidRPr="0030129C">
        <w:rPr>
          <w:noProof/>
        </w:rPr>
        <w:t>Thomas</w:t>
      </w:r>
      <w:r>
        <w:tab/>
      </w:r>
      <w:r w:rsidRPr="0030129C">
        <w:rPr>
          <w:noProof/>
        </w:rPr>
        <w:t>Thomas Grid Advisor</w:t>
      </w:r>
    </w:p>
    <w:p w14:paraId="41631F68" w14:textId="201EFD64" w:rsidR="00445B8A" w:rsidRDefault="00445B8A" w:rsidP="00FD377B">
      <w:pPr>
        <w:pStyle w:val="Heading3"/>
      </w:pPr>
      <w:r>
        <w:t xml:space="preserve">Others in Attendance </w:t>
      </w:r>
    </w:p>
    <w:p w14:paraId="12B8BEC3" w14:textId="77777777" w:rsidR="00445B8A" w:rsidRDefault="00445B8A" w:rsidP="00C34390">
      <w:pPr>
        <w:pStyle w:val="AttendanceLeader"/>
      </w:pPr>
      <w:r w:rsidRPr="0030129C">
        <w:rPr>
          <w:noProof/>
        </w:rPr>
        <w:t>Steve</w:t>
      </w:r>
      <w:r>
        <w:t xml:space="preserve"> </w:t>
      </w:r>
      <w:r w:rsidRPr="0030129C">
        <w:rPr>
          <w:noProof/>
        </w:rPr>
        <w:t>Ashbaker</w:t>
      </w:r>
      <w:r>
        <w:tab/>
      </w:r>
      <w:r w:rsidRPr="0030129C">
        <w:rPr>
          <w:noProof/>
        </w:rPr>
        <w:t>WECC</w:t>
      </w:r>
    </w:p>
    <w:p w14:paraId="547AFA7B" w14:textId="5FEBB81F" w:rsidR="00445B8A" w:rsidRDefault="00445B8A" w:rsidP="00C34390">
      <w:pPr>
        <w:pStyle w:val="AttendanceLeader"/>
      </w:pPr>
      <w:r w:rsidRPr="0030129C">
        <w:rPr>
          <w:noProof/>
        </w:rPr>
        <w:t>Tanner</w:t>
      </w:r>
      <w:r>
        <w:t xml:space="preserve"> </w:t>
      </w:r>
      <w:r w:rsidRPr="0030129C">
        <w:rPr>
          <w:noProof/>
        </w:rPr>
        <w:t>Brier</w:t>
      </w:r>
      <w:r>
        <w:tab/>
      </w:r>
      <w:r w:rsidR="000A2FA9" w:rsidRPr="000A2FA9">
        <w:rPr>
          <w:noProof/>
        </w:rPr>
        <w:t>Bonneville Power Administration</w:t>
      </w:r>
    </w:p>
    <w:p w14:paraId="0CE83101" w14:textId="77777777" w:rsidR="00445B8A" w:rsidRDefault="00445B8A" w:rsidP="00C34390">
      <w:pPr>
        <w:pStyle w:val="AttendanceLeader"/>
      </w:pPr>
      <w:r w:rsidRPr="0030129C">
        <w:rPr>
          <w:noProof/>
        </w:rPr>
        <w:t>Layne</w:t>
      </w:r>
      <w:r>
        <w:t xml:space="preserve"> </w:t>
      </w:r>
      <w:r w:rsidRPr="0030129C">
        <w:rPr>
          <w:noProof/>
        </w:rPr>
        <w:t>Brown</w:t>
      </w:r>
      <w:r>
        <w:tab/>
      </w:r>
      <w:r w:rsidRPr="0030129C">
        <w:rPr>
          <w:noProof/>
        </w:rPr>
        <w:t>WECC</w:t>
      </w:r>
    </w:p>
    <w:p w14:paraId="42ACB18E" w14:textId="36A85253" w:rsidR="00445B8A" w:rsidRDefault="00445B8A" w:rsidP="00C34390">
      <w:pPr>
        <w:pStyle w:val="AttendanceLeader"/>
      </w:pPr>
      <w:r w:rsidRPr="0030129C">
        <w:rPr>
          <w:noProof/>
        </w:rPr>
        <w:t>Alexis</w:t>
      </w:r>
      <w:r>
        <w:t xml:space="preserve"> </w:t>
      </w:r>
      <w:r w:rsidRPr="0030129C">
        <w:rPr>
          <w:noProof/>
        </w:rPr>
        <w:t>Cortez</w:t>
      </w:r>
      <w:r>
        <w:tab/>
      </w:r>
      <w:r w:rsidR="000A2FA9" w:rsidRPr="000A2FA9">
        <w:t>Transmission Agency of Northern California</w:t>
      </w:r>
    </w:p>
    <w:p w14:paraId="76246548" w14:textId="71037272" w:rsidR="00445B8A" w:rsidRDefault="00445B8A" w:rsidP="00C34390">
      <w:pPr>
        <w:pStyle w:val="AttendanceLeader"/>
      </w:pPr>
      <w:r w:rsidRPr="0030129C">
        <w:rPr>
          <w:noProof/>
        </w:rPr>
        <w:t>Sean</w:t>
      </w:r>
      <w:r>
        <w:t xml:space="preserve"> </w:t>
      </w:r>
      <w:r w:rsidRPr="0030129C">
        <w:rPr>
          <w:noProof/>
        </w:rPr>
        <w:t>Erickson</w:t>
      </w:r>
      <w:r>
        <w:tab/>
      </w:r>
      <w:r w:rsidR="000A2FA9" w:rsidRPr="0030129C">
        <w:rPr>
          <w:noProof/>
        </w:rPr>
        <w:t>Western Area Power Administration</w:t>
      </w:r>
    </w:p>
    <w:p w14:paraId="6D4E6D0B" w14:textId="2C4A82EA" w:rsidR="00445B8A" w:rsidRDefault="00445B8A" w:rsidP="00C34390">
      <w:pPr>
        <w:pStyle w:val="AttendanceLeader"/>
      </w:pPr>
      <w:r w:rsidRPr="0030129C">
        <w:rPr>
          <w:noProof/>
        </w:rPr>
        <w:t>Charles</w:t>
      </w:r>
      <w:r>
        <w:t xml:space="preserve"> </w:t>
      </w:r>
      <w:r w:rsidRPr="0030129C">
        <w:rPr>
          <w:noProof/>
        </w:rPr>
        <w:t>Faust</w:t>
      </w:r>
      <w:r>
        <w:tab/>
      </w:r>
      <w:r w:rsidR="000A2FA9" w:rsidRPr="0030129C">
        <w:rPr>
          <w:noProof/>
        </w:rPr>
        <w:t>Western Area Power Administration</w:t>
      </w:r>
    </w:p>
    <w:p w14:paraId="74BA42CB" w14:textId="77777777" w:rsidR="00445B8A" w:rsidRDefault="00445B8A" w:rsidP="00C34390">
      <w:pPr>
        <w:pStyle w:val="AttendanceLeader"/>
      </w:pPr>
      <w:r w:rsidRPr="0030129C">
        <w:rPr>
          <w:noProof/>
        </w:rPr>
        <w:t>Vic</w:t>
      </w:r>
      <w:r>
        <w:t xml:space="preserve"> </w:t>
      </w:r>
      <w:r w:rsidRPr="0030129C">
        <w:rPr>
          <w:noProof/>
        </w:rPr>
        <w:t>Howell</w:t>
      </w:r>
      <w:r>
        <w:tab/>
      </w:r>
      <w:r w:rsidRPr="0030129C">
        <w:rPr>
          <w:noProof/>
        </w:rPr>
        <w:t>WECC</w:t>
      </w:r>
    </w:p>
    <w:p w14:paraId="28A15311" w14:textId="418D1C75" w:rsidR="00445B8A" w:rsidRDefault="00445B8A" w:rsidP="00C34390">
      <w:pPr>
        <w:pStyle w:val="AttendanceLeader"/>
      </w:pPr>
      <w:r w:rsidRPr="0030129C">
        <w:rPr>
          <w:noProof/>
        </w:rPr>
        <w:t>Raj</w:t>
      </w:r>
      <w:r>
        <w:t xml:space="preserve"> </w:t>
      </w:r>
      <w:r w:rsidRPr="0030129C">
        <w:rPr>
          <w:noProof/>
        </w:rPr>
        <w:t>Hundal</w:t>
      </w:r>
      <w:r>
        <w:tab/>
      </w:r>
      <w:r w:rsidR="000A2FA9" w:rsidRPr="000A2FA9">
        <w:rPr>
          <w:noProof/>
        </w:rPr>
        <w:t>Powerex, Inc.</w:t>
      </w:r>
    </w:p>
    <w:p w14:paraId="4FFC8D9D" w14:textId="77777777" w:rsidR="00445B8A" w:rsidRDefault="00445B8A" w:rsidP="00C34390">
      <w:pPr>
        <w:pStyle w:val="AttendanceLeader"/>
      </w:pPr>
      <w:r w:rsidRPr="0030129C">
        <w:rPr>
          <w:noProof/>
        </w:rPr>
        <w:t>Nicole</w:t>
      </w:r>
      <w:r>
        <w:t xml:space="preserve"> </w:t>
      </w:r>
      <w:r w:rsidRPr="0030129C">
        <w:rPr>
          <w:noProof/>
        </w:rPr>
        <w:t>Lee</w:t>
      </w:r>
      <w:r>
        <w:tab/>
      </w:r>
      <w:r w:rsidRPr="0030129C">
        <w:rPr>
          <w:noProof/>
        </w:rPr>
        <w:t>WECC</w:t>
      </w:r>
    </w:p>
    <w:p w14:paraId="26D1A318" w14:textId="77777777" w:rsidR="00445B8A" w:rsidRDefault="00445B8A" w:rsidP="00C34390">
      <w:pPr>
        <w:pStyle w:val="AttendanceLeader"/>
      </w:pPr>
      <w:r w:rsidRPr="0030129C">
        <w:rPr>
          <w:noProof/>
        </w:rPr>
        <w:t>Saad</w:t>
      </w:r>
      <w:r>
        <w:t xml:space="preserve"> </w:t>
      </w:r>
      <w:r w:rsidRPr="0030129C">
        <w:rPr>
          <w:noProof/>
        </w:rPr>
        <w:t>Malik</w:t>
      </w:r>
      <w:r>
        <w:tab/>
      </w:r>
      <w:r w:rsidRPr="0030129C">
        <w:rPr>
          <w:noProof/>
        </w:rPr>
        <w:t>WECC</w:t>
      </w:r>
    </w:p>
    <w:p w14:paraId="536A8824" w14:textId="77777777" w:rsidR="00445B8A" w:rsidRDefault="00445B8A" w:rsidP="00C34390">
      <w:pPr>
        <w:pStyle w:val="AttendanceLeader"/>
      </w:pPr>
      <w:r w:rsidRPr="0030129C">
        <w:rPr>
          <w:noProof/>
        </w:rPr>
        <w:t>Shelli</w:t>
      </w:r>
      <w:r>
        <w:t xml:space="preserve"> </w:t>
      </w:r>
      <w:r w:rsidRPr="0030129C">
        <w:rPr>
          <w:noProof/>
        </w:rPr>
        <w:t>Nyland</w:t>
      </w:r>
      <w:r>
        <w:tab/>
      </w:r>
      <w:r w:rsidRPr="0030129C">
        <w:rPr>
          <w:noProof/>
        </w:rPr>
        <w:t>WECC</w:t>
      </w:r>
    </w:p>
    <w:p w14:paraId="38F59E4D" w14:textId="5D8978FD" w:rsidR="00445B8A" w:rsidRDefault="00445B8A" w:rsidP="00C34390">
      <w:pPr>
        <w:pStyle w:val="AttendanceLeader"/>
      </w:pPr>
      <w:r w:rsidRPr="0030129C">
        <w:rPr>
          <w:noProof/>
        </w:rPr>
        <w:lastRenderedPageBreak/>
        <w:t>B</w:t>
      </w:r>
      <w:r w:rsidR="000A2FA9">
        <w:rPr>
          <w:noProof/>
        </w:rPr>
        <w:t>e</w:t>
      </w:r>
      <w:r w:rsidRPr="0030129C">
        <w:rPr>
          <w:noProof/>
        </w:rPr>
        <w:t>rt</w:t>
      </w:r>
      <w:r>
        <w:t xml:space="preserve"> </w:t>
      </w:r>
      <w:r w:rsidRPr="0030129C">
        <w:rPr>
          <w:noProof/>
        </w:rPr>
        <w:t>Peters</w:t>
      </w:r>
      <w:r>
        <w:tab/>
      </w:r>
      <w:r w:rsidRPr="0030129C">
        <w:rPr>
          <w:noProof/>
        </w:rPr>
        <w:t>WECC</w:t>
      </w:r>
    </w:p>
    <w:p w14:paraId="41C6C5EA" w14:textId="77777777" w:rsidR="00445B8A" w:rsidRDefault="00445B8A" w:rsidP="00C34390">
      <w:pPr>
        <w:pStyle w:val="AttendanceLeader"/>
      </w:pPr>
      <w:r w:rsidRPr="0030129C">
        <w:rPr>
          <w:noProof/>
        </w:rPr>
        <w:t>Kirsha</w:t>
      </w:r>
      <w:r>
        <w:t xml:space="preserve"> </w:t>
      </w:r>
      <w:r w:rsidRPr="0030129C">
        <w:rPr>
          <w:noProof/>
        </w:rPr>
        <w:t>Quick</w:t>
      </w:r>
      <w:r>
        <w:tab/>
      </w:r>
      <w:r w:rsidRPr="0030129C">
        <w:rPr>
          <w:noProof/>
        </w:rPr>
        <w:t>WECC</w:t>
      </w:r>
    </w:p>
    <w:p w14:paraId="01A388F7" w14:textId="77777777" w:rsidR="00445B8A" w:rsidRDefault="00445B8A" w:rsidP="00C34390">
      <w:pPr>
        <w:pStyle w:val="AttendanceLeader"/>
      </w:pPr>
      <w:r w:rsidRPr="0030129C">
        <w:rPr>
          <w:noProof/>
        </w:rPr>
        <w:t>Tim</w:t>
      </w:r>
      <w:r>
        <w:t xml:space="preserve"> </w:t>
      </w:r>
      <w:r w:rsidRPr="0030129C">
        <w:rPr>
          <w:noProof/>
        </w:rPr>
        <w:t>Reynolds</w:t>
      </w:r>
      <w:r>
        <w:tab/>
      </w:r>
      <w:r w:rsidRPr="0030129C">
        <w:rPr>
          <w:noProof/>
        </w:rPr>
        <w:t>WECC</w:t>
      </w:r>
    </w:p>
    <w:p w14:paraId="79CA0EDE" w14:textId="77777777" w:rsidR="00445B8A" w:rsidRDefault="00445B8A" w:rsidP="00C34390">
      <w:pPr>
        <w:pStyle w:val="AttendanceLeader"/>
      </w:pPr>
      <w:r w:rsidRPr="0030129C">
        <w:rPr>
          <w:noProof/>
        </w:rPr>
        <w:t>Marie</w:t>
      </w:r>
      <w:r>
        <w:t xml:space="preserve"> </w:t>
      </w:r>
      <w:r w:rsidRPr="0030129C">
        <w:rPr>
          <w:noProof/>
        </w:rPr>
        <w:t>Smith</w:t>
      </w:r>
      <w:r>
        <w:tab/>
      </w:r>
      <w:r w:rsidRPr="0030129C">
        <w:rPr>
          <w:noProof/>
        </w:rPr>
        <w:t>WECC</w:t>
      </w:r>
    </w:p>
    <w:p w14:paraId="57A9621E" w14:textId="77777777" w:rsidR="00445B8A" w:rsidRDefault="00445B8A" w:rsidP="00F03DC7">
      <w:pPr>
        <w:pStyle w:val="AttendanceLeader"/>
        <w:sectPr w:rsidR="00445B8A" w:rsidSect="00445B8A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080" w:bottom="1440" w:left="1080" w:header="720" w:footer="720" w:gutter="0"/>
          <w:pgNumType w:start="1"/>
          <w:cols w:space="720"/>
          <w:titlePg/>
          <w:docGrid w:linePitch="360"/>
        </w:sectPr>
      </w:pPr>
    </w:p>
    <w:p w14:paraId="18260DDD" w14:textId="77777777" w:rsidR="00445B8A" w:rsidRPr="00F03DC7" w:rsidRDefault="00445B8A" w:rsidP="00F03DC7">
      <w:pPr>
        <w:pStyle w:val="AttendanceLeader"/>
      </w:pPr>
    </w:p>
    <w:sectPr w:rsidR="00445B8A" w:rsidRPr="00F03DC7" w:rsidSect="00445B8A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E6AEB" w14:textId="77777777" w:rsidR="006308C2" w:rsidRDefault="006308C2" w:rsidP="00997CD1">
      <w:pPr>
        <w:spacing w:after="0" w:line="240" w:lineRule="auto"/>
      </w:pPr>
      <w:r>
        <w:separator/>
      </w:r>
    </w:p>
  </w:endnote>
  <w:endnote w:type="continuationSeparator" w:id="0">
    <w:p w14:paraId="7256D310" w14:textId="77777777" w:rsidR="006308C2" w:rsidRDefault="006308C2" w:rsidP="00997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Cambria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973E3" w14:textId="77777777" w:rsidR="00445B8A" w:rsidRPr="00201D41" w:rsidRDefault="00445B8A" w:rsidP="00033906">
    <w:pPr>
      <w:pStyle w:val="Footer"/>
    </w:pPr>
    <w:r w:rsidRPr="00201D41">
      <w:rPr>
        <w:noProof/>
      </w:rPr>
      <w:drawing>
        <wp:inline distT="0" distB="0" distL="0" distR="0" wp14:anchorId="4EA701BA" wp14:editId="77FA0E17">
          <wp:extent cx="414022" cy="274320"/>
          <wp:effectExtent l="0" t="0" r="5080" b="0"/>
          <wp:docPr id="1" name="Picture 1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33906">
      <w:rPr>
        <w:u w:val="single"/>
      </w:rPr>
      <w:tab/>
    </w:r>
    <w:r w:rsidRPr="00033906">
      <w:rPr>
        <w:u w:val="single"/>
      </w:rPr>
      <w:tab/>
    </w:r>
    <w:r w:rsidRPr="00201D41">
      <w:t xml:space="preserve"> </w:t>
    </w:r>
    <w:r w:rsidRPr="00033906">
      <w:fldChar w:fldCharType="begin"/>
    </w:r>
    <w:r w:rsidRPr="00033906">
      <w:instrText xml:space="preserve"> PAGE   \* MERGEFORMAT </w:instrText>
    </w:r>
    <w:r w:rsidRPr="00033906">
      <w:fldChar w:fldCharType="separate"/>
    </w:r>
    <w:r>
      <w:rPr>
        <w:noProof/>
      </w:rPr>
      <w:t>3</w:t>
    </w:r>
    <w:r w:rsidRPr="0003390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5BD95" w14:textId="77777777" w:rsidR="00445B8A" w:rsidRPr="00033906" w:rsidRDefault="00445B8A" w:rsidP="00033906">
    <w:pPr>
      <w:pStyle w:val="Footer"/>
      <w:pBdr>
        <w:bottom w:val="single" w:sz="4" w:space="1" w:color="00395D" w:themeColor="accent1"/>
      </w:pBdr>
    </w:pPr>
    <w:r w:rsidRPr="00033906">
      <w:rPr>
        <w:noProof/>
      </w:rPr>
      <w:drawing>
        <wp:anchor distT="0" distB="0" distL="114300" distR="114300" simplePos="0" relativeHeight="251662336" behindDoc="0" locked="0" layoutInCell="1" allowOverlap="1" wp14:anchorId="0608CD05" wp14:editId="1AADE15B">
          <wp:simplePos x="0" y="0"/>
          <wp:positionH relativeFrom="margin">
            <wp:posOffset>2990850</wp:posOffset>
          </wp:positionH>
          <wp:positionV relativeFrom="paragraph">
            <wp:posOffset>116205</wp:posOffset>
          </wp:positionV>
          <wp:extent cx="414020" cy="274320"/>
          <wp:effectExtent l="0" t="0" r="5080" b="0"/>
          <wp:wrapNone/>
          <wp:docPr id="6" name="Picture 6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33906">
      <w:tab/>
    </w:r>
    <w:r w:rsidRPr="00033906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6972" w14:textId="77777777" w:rsidR="00997CD1" w:rsidRPr="00201D41" w:rsidRDefault="009A053D" w:rsidP="00033906">
    <w:pPr>
      <w:pStyle w:val="Footer"/>
    </w:pPr>
    <w:r w:rsidRPr="00201D41">
      <w:rPr>
        <w:noProof/>
      </w:rPr>
      <w:drawing>
        <wp:inline distT="0" distB="0" distL="0" distR="0" wp14:anchorId="1BAB1DCD" wp14:editId="0EA30EBA">
          <wp:extent cx="414022" cy="274320"/>
          <wp:effectExtent l="0" t="0" r="5080" b="0"/>
          <wp:docPr id="4" name="Picture 4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33906">
      <w:rPr>
        <w:u w:val="single"/>
      </w:rPr>
      <w:tab/>
    </w:r>
    <w:r w:rsidRPr="00033906">
      <w:rPr>
        <w:u w:val="single"/>
      </w:rPr>
      <w:tab/>
    </w:r>
    <w:r w:rsidR="00666C5A" w:rsidRPr="00201D41">
      <w:t xml:space="preserve"> </w:t>
    </w:r>
    <w:r w:rsidR="00666C5A" w:rsidRPr="00033906">
      <w:fldChar w:fldCharType="begin"/>
    </w:r>
    <w:r w:rsidR="00666C5A" w:rsidRPr="00033906">
      <w:instrText xml:space="preserve"> PAGE   \* MERGEFORMAT </w:instrText>
    </w:r>
    <w:r w:rsidR="00666C5A" w:rsidRPr="00033906">
      <w:fldChar w:fldCharType="separate"/>
    </w:r>
    <w:r w:rsidR="00577571">
      <w:rPr>
        <w:noProof/>
      </w:rPr>
      <w:t>3</w:t>
    </w:r>
    <w:r w:rsidR="00666C5A" w:rsidRPr="00033906"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40BB8" w14:textId="77777777" w:rsidR="009A053D" w:rsidRPr="00033906" w:rsidRDefault="009C4589" w:rsidP="00033906">
    <w:pPr>
      <w:pStyle w:val="Footer"/>
      <w:pBdr>
        <w:bottom w:val="single" w:sz="4" w:space="1" w:color="00395D" w:themeColor="accent1"/>
      </w:pBdr>
    </w:pPr>
    <w:r w:rsidRPr="00033906">
      <w:rPr>
        <w:noProof/>
      </w:rPr>
      <w:drawing>
        <wp:anchor distT="0" distB="0" distL="114300" distR="114300" simplePos="0" relativeHeight="251659264" behindDoc="0" locked="0" layoutInCell="1" allowOverlap="1" wp14:anchorId="258EA21A" wp14:editId="6BED7504">
          <wp:simplePos x="0" y="0"/>
          <wp:positionH relativeFrom="margin">
            <wp:posOffset>2990850</wp:posOffset>
          </wp:positionH>
          <wp:positionV relativeFrom="paragraph">
            <wp:posOffset>116205</wp:posOffset>
          </wp:positionV>
          <wp:extent cx="414020" cy="274320"/>
          <wp:effectExtent l="0" t="0" r="5080" b="0"/>
          <wp:wrapNone/>
          <wp:docPr id="2" name="Picture 2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1D41" w:rsidRPr="00033906">
      <w:tab/>
    </w:r>
    <w:r w:rsidR="00201D41" w:rsidRPr="0003390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26210" w14:textId="77777777" w:rsidR="006308C2" w:rsidRDefault="006308C2" w:rsidP="00997CD1">
      <w:pPr>
        <w:spacing w:after="0" w:line="240" w:lineRule="auto"/>
      </w:pPr>
      <w:r>
        <w:separator/>
      </w:r>
    </w:p>
  </w:footnote>
  <w:footnote w:type="continuationSeparator" w:id="0">
    <w:p w14:paraId="67C11D3F" w14:textId="77777777" w:rsidR="006308C2" w:rsidRDefault="006308C2" w:rsidP="00997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AA0F4" w14:textId="77777777" w:rsidR="00445B8A" w:rsidRPr="00BE0C4D" w:rsidRDefault="00445B8A" w:rsidP="009B4695">
    <w:pPr>
      <w:pStyle w:val="Header"/>
      <w:rPr>
        <w:noProof/>
      </w:rPr>
    </w:pPr>
    <w:r>
      <w:t>JGC</w:t>
    </w:r>
    <w:r w:rsidRPr="00BE0C4D">
      <w:t xml:space="preserve"> Meeting Minutes</w:t>
    </w:r>
    <w:r>
      <w:t>—December 2,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8EA37" w14:textId="77777777" w:rsidR="00445B8A" w:rsidRPr="00BE0C4D" w:rsidRDefault="00445B8A" w:rsidP="00B54634">
    <w:pPr>
      <w:pStyle w:val="PG1Header"/>
      <w:jc w:val="lef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EFB7A2C" wp14:editId="208AC087">
          <wp:simplePos x="0" y="0"/>
          <wp:positionH relativeFrom="column">
            <wp:posOffset>4864</wp:posOffset>
          </wp:positionH>
          <wp:positionV relativeFrom="paragraph">
            <wp:posOffset>77821</wp:posOffset>
          </wp:positionV>
          <wp:extent cx="2927985" cy="934085"/>
          <wp:effectExtent l="0" t="0" r="5715" b="0"/>
          <wp:wrapTight wrapText="bothSides">
            <wp:wrapPolygon edited="0">
              <wp:start x="3654" y="0"/>
              <wp:lineTo x="0" y="2203"/>
              <wp:lineTo x="0" y="3524"/>
              <wp:lineTo x="422" y="7048"/>
              <wp:lineTo x="1686" y="14097"/>
              <wp:lineTo x="0" y="18061"/>
              <wp:lineTo x="0" y="21145"/>
              <wp:lineTo x="8010" y="21145"/>
              <wp:lineTo x="15178" y="21145"/>
              <wp:lineTo x="21502" y="21145"/>
              <wp:lineTo x="21502" y="18061"/>
              <wp:lineTo x="6746" y="14097"/>
              <wp:lineTo x="18410" y="14097"/>
              <wp:lineTo x="21502" y="12775"/>
              <wp:lineTo x="21502" y="5286"/>
              <wp:lineTo x="4357" y="0"/>
              <wp:lineTo x="3654" y="0"/>
            </wp:wrapPolygon>
          </wp:wrapTight>
          <wp:docPr id="5" name="Picture 5" descr="C:\Users\kquick\AppData\Local\Microsoft\Windows\INetCache\Content.Word\WECC_Tag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_Tag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985" cy="934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4E0DAE" w14:textId="77777777" w:rsidR="00445B8A" w:rsidRPr="00BE0C4D" w:rsidRDefault="00445B8A" w:rsidP="009B4695">
    <w:pPr>
      <w:pStyle w:val="PG1Header"/>
    </w:pPr>
    <w:r>
      <w:t>Joint Guidance Committee</w:t>
    </w:r>
  </w:p>
  <w:p w14:paraId="096FB3EA" w14:textId="77777777" w:rsidR="00445B8A" w:rsidRDefault="00445B8A" w:rsidP="009B4695">
    <w:pPr>
      <w:pStyle w:val="PG1Header"/>
    </w:pPr>
    <w:r w:rsidRPr="00BE0C4D">
      <w:t>DRAFT Meeting Minutes</w:t>
    </w:r>
  </w:p>
  <w:p w14:paraId="1D55DA79" w14:textId="77777777" w:rsidR="00445B8A" w:rsidRPr="00BE0C4D" w:rsidRDefault="00445B8A" w:rsidP="009B4695">
    <w:pPr>
      <w:pStyle w:val="PG1Header"/>
    </w:pPr>
    <w:r>
      <w:t>December 2, 2022</w:t>
    </w:r>
  </w:p>
  <w:p w14:paraId="01AB0BDC" w14:textId="77777777" w:rsidR="00445B8A" w:rsidRPr="00BE0C4D" w:rsidRDefault="00445B8A" w:rsidP="009B4695">
    <w:pPr>
      <w:pStyle w:val="PG1Header"/>
    </w:pPr>
    <w:r>
      <w:t>Virtual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72462" w14:textId="77777777" w:rsidR="00997CD1" w:rsidRPr="00BE0C4D" w:rsidRDefault="000438DA" w:rsidP="009B4695">
    <w:pPr>
      <w:pStyle w:val="Header"/>
      <w:rPr>
        <w:noProof/>
      </w:rPr>
    </w:pPr>
    <w:r>
      <w:t>JGC</w:t>
    </w:r>
    <w:r w:rsidR="009D1A67" w:rsidRPr="00BE0C4D">
      <w:t xml:space="preserve"> Meeting Minutes</w:t>
    </w:r>
    <w:r w:rsidR="00F60318">
      <w:t>—</w:t>
    </w:r>
    <w:r>
      <w:t>December 2, 2022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24BBB" w14:textId="77777777" w:rsidR="00975F6B" w:rsidRPr="00BE0C4D" w:rsidRDefault="00B54634" w:rsidP="00B54634">
    <w:pPr>
      <w:pStyle w:val="PG1Header"/>
      <w:jc w:val="lef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078B377" wp14:editId="5189910E">
          <wp:simplePos x="0" y="0"/>
          <wp:positionH relativeFrom="column">
            <wp:posOffset>4864</wp:posOffset>
          </wp:positionH>
          <wp:positionV relativeFrom="paragraph">
            <wp:posOffset>77821</wp:posOffset>
          </wp:positionV>
          <wp:extent cx="2927985" cy="934085"/>
          <wp:effectExtent l="0" t="0" r="5715" b="0"/>
          <wp:wrapTight wrapText="bothSides">
            <wp:wrapPolygon edited="0">
              <wp:start x="3654" y="0"/>
              <wp:lineTo x="0" y="2203"/>
              <wp:lineTo x="0" y="3524"/>
              <wp:lineTo x="422" y="7048"/>
              <wp:lineTo x="1686" y="14097"/>
              <wp:lineTo x="0" y="18061"/>
              <wp:lineTo x="0" y="21145"/>
              <wp:lineTo x="8010" y="21145"/>
              <wp:lineTo x="15178" y="21145"/>
              <wp:lineTo x="21502" y="21145"/>
              <wp:lineTo x="21502" y="18061"/>
              <wp:lineTo x="6746" y="14097"/>
              <wp:lineTo x="18410" y="14097"/>
              <wp:lineTo x="21502" y="12775"/>
              <wp:lineTo x="21502" y="5286"/>
              <wp:lineTo x="4357" y="0"/>
              <wp:lineTo x="3654" y="0"/>
            </wp:wrapPolygon>
          </wp:wrapTight>
          <wp:docPr id="3" name="Picture 3" descr="C:\Users\kquick\AppData\Local\Microsoft\Windows\INetCache\Content.Word\WECC_Tag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_Tag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985" cy="934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A02D17" w14:textId="77777777" w:rsidR="00E97E61" w:rsidRPr="00BE0C4D" w:rsidRDefault="000438DA" w:rsidP="009B4695">
    <w:pPr>
      <w:pStyle w:val="PG1Header"/>
    </w:pPr>
    <w:r>
      <w:t>Joint Guidance Committee</w:t>
    </w:r>
  </w:p>
  <w:p w14:paraId="0FEE81E8" w14:textId="77777777" w:rsidR="00E97E61" w:rsidRDefault="009D1A67" w:rsidP="009B4695">
    <w:pPr>
      <w:pStyle w:val="PG1Header"/>
    </w:pPr>
    <w:r w:rsidRPr="00BE0C4D">
      <w:t>DRAFT Meeting</w:t>
    </w:r>
    <w:r w:rsidR="00FB74FE" w:rsidRPr="00BE0C4D">
      <w:t xml:space="preserve"> </w:t>
    </w:r>
    <w:r w:rsidRPr="00BE0C4D">
      <w:t>Minutes</w:t>
    </w:r>
  </w:p>
  <w:p w14:paraId="4BFA5DBF" w14:textId="77777777" w:rsidR="00577571" w:rsidRPr="00BE0C4D" w:rsidRDefault="000438DA" w:rsidP="009B4695">
    <w:pPr>
      <w:pStyle w:val="PG1Header"/>
    </w:pPr>
    <w:r>
      <w:t>December 2, 2022</w:t>
    </w:r>
  </w:p>
  <w:p w14:paraId="5EEB58A1" w14:textId="77777777" w:rsidR="009D1A67" w:rsidRPr="00BE0C4D" w:rsidRDefault="004F7EDF" w:rsidP="009B4695">
    <w:pPr>
      <w:pStyle w:val="PG1Header"/>
    </w:pPr>
    <w:r>
      <w:t>Virtual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7C"/>
    <w:multiLevelType w:val="singleLevel"/>
    <w:tmpl w:val="874A95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CA70B2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F1D8A6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066CC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3BDCCB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C3D448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497EDB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60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4C64101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1">
    <w:nsid w:val="FFFFFF89"/>
    <w:multiLevelType w:val="singleLevel"/>
    <w:tmpl w:val="D29C6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A830542"/>
    <w:multiLevelType w:val="hybridMultilevel"/>
    <w:tmpl w:val="BEC88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1">
    <w:nsid w:val="0DD26BBA"/>
    <w:multiLevelType w:val="hybridMultilevel"/>
    <w:tmpl w:val="2088737E"/>
    <w:lvl w:ilvl="0" w:tplc="F434FF4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1">
    <w:nsid w:val="13427A84"/>
    <w:multiLevelType w:val="hybridMultilevel"/>
    <w:tmpl w:val="34B4567A"/>
    <w:lvl w:ilvl="0" w:tplc="49F25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1">
    <w:nsid w:val="1B9308E3"/>
    <w:multiLevelType w:val="hybridMultilevel"/>
    <w:tmpl w:val="ED709B1E"/>
    <w:lvl w:ilvl="0" w:tplc="04090013">
      <w:start w:val="1"/>
      <w:numFmt w:val="upperRoman"/>
      <w:lvlText w:val="%1."/>
      <w:lvlJc w:val="right"/>
      <w:pPr>
        <w:ind w:left="288" w:hanging="360"/>
      </w:pPr>
    </w:lvl>
    <w:lvl w:ilvl="1" w:tplc="49500A74">
      <w:start w:val="1"/>
      <w:numFmt w:val="decimal"/>
      <w:lvlText w:val="%2)"/>
      <w:lvlJc w:val="left"/>
      <w:pPr>
        <w:ind w:left="1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4" w15:restartNumberingAfterBreak="1">
    <w:nsid w:val="1D3A62D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1">
    <w:nsid w:val="23785856"/>
    <w:multiLevelType w:val="hybridMultilevel"/>
    <w:tmpl w:val="F62210A4"/>
    <w:lvl w:ilvl="0" w:tplc="E3C0DE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25822BAE"/>
    <w:multiLevelType w:val="hybridMultilevel"/>
    <w:tmpl w:val="448E836A"/>
    <w:lvl w:ilvl="0" w:tplc="061465B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275803F8"/>
    <w:multiLevelType w:val="hybridMultilevel"/>
    <w:tmpl w:val="F5D46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1">
    <w:nsid w:val="3E52219D"/>
    <w:multiLevelType w:val="hybridMultilevel"/>
    <w:tmpl w:val="CD9C7336"/>
    <w:lvl w:ilvl="0" w:tplc="69428D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16F6158"/>
    <w:multiLevelType w:val="hybridMultilevel"/>
    <w:tmpl w:val="890AE8C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1">
    <w:nsid w:val="65CC0C27"/>
    <w:multiLevelType w:val="hybridMultilevel"/>
    <w:tmpl w:val="AB30E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1">
    <w:nsid w:val="6CA5348E"/>
    <w:multiLevelType w:val="hybridMultilevel"/>
    <w:tmpl w:val="DAE64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7CA06501"/>
    <w:multiLevelType w:val="hybridMultilevel"/>
    <w:tmpl w:val="F2846896"/>
    <w:lvl w:ilvl="0" w:tplc="D79E56C4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7EF30B44"/>
    <w:multiLevelType w:val="hybridMultilevel"/>
    <w:tmpl w:val="20B875C8"/>
    <w:lvl w:ilvl="0" w:tplc="E50C7E8A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97369880">
    <w:abstractNumId w:val="11"/>
  </w:num>
  <w:num w:numId="2" w16cid:durableId="2141603508">
    <w:abstractNumId w:val="10"/>
  </w:num>
  <w:num w:numId="3" w16cid:durableId="685639140">
    <w:abstractNumId w:val="9"/>
  </w:num>
  <w:num w:numId="4" w16cid:durableId="1766609562">
    <w:abstractNumId w:val="7"/>
  </w:num>
  <w:num w:numId="5" w16cid:durableId="1556238946">
    <w:abstractNumId w:val="6"/>
  </w:num>
  <w:num w:numId="6" w16cid:durableId="1769348295">
    <w:abstractNumId w:val="5"/>
  </w:num>
  <w:num w:numId="7" w16cid:durableId="1268998457">
    <w:abstractNumId w:val="4"/>
  </w:num>
  <w:num w:numId="8" w16cid:durableId="389421070">
    <w:abstractNumId w:val="8"/>
  </w:num>
  <w:num w:numId="9" w16cid:durableId="767118625">
    <w:abstractNumId w:val="3"/>
  </w:num>
  <w:num w:numId="10" w16cid:durableId="1508596428">
    <w:abstractNumId w:val="2"/>
  </w:num>
  <w:num w:numId="11" w16cid:durableId="955405626">
    <w:abstractNumId w:val="1"/>
  </w:num>
  <w:num w:numId="12" w16cid:durableId="1711756357">
    <w:abstractNumId w:val="0"/>
  </w:num>
  <w:num w:numId="13" w16cid:durableId="715469556">
    <w:abstractNumId w:val="13"/>
  </w:num>
  <w:num w:numId="14" w16cid:durableId="694237058">
    <w:abstractNumId w:val="17"/>
  </w:num>
  <w:num w:numId="15" w16cid:durableId="64958163">
    <w:abstractNumId w:val="19"/>
  </w:num>
  <w:num w:numId="16" w16cid:durableId="497767649">
    <w:abstractNumId w:val="16"/>
  </w:num>
  <w:num w:numId="17" w16cid:durableId="124668311">
    <w:abstractNumId w:val="21"/>
  </w:num>
  <w:num w:numId="18" w16cid:durableId="65227038">
    <w:abstractNumId w:val="23"/>
  </w:num>
  <w:num w:numId="19" w16cid:durableId="1086149413">
    <w:abstractNumId w:val="20"/>
  </w:num>
  <w:num w:numId="20" w16cid:durableId="202056593">
    <w:abstractNumId w:val="18"/>
  </w:num>
  <w:num w:numId="21" w16cid:durableId="1619601225">
    <w:abstractNumId w:val="22"/>
  </w:num>
  <w:num w:numId="22" w16cid:durableId="753015636">
    <w:abstractNumId w:val="14"/>
  </w:num>
  <w:num w:numId="23" w16cid:durableId="2027249047">
    <w:abstractNumId w:val="15"/>
  </w:num>
  <w:num w:numId="24" w16cid:durableId="4486647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0trQwMzY0NTQysDBR0lEKTi0uzszPAykwNK4FAJ02CVotAAAA"/>
  </w:docVars>
  <w:rsids>
    <w:rsidRoot w:val="000438DA"/>
    <w:rsid w:val="000114C1"/>
    <w:rsid w:val="00016143"/>
    <w:rsid w:val="0002626E"/>
    <w:rsid w:val="00031AFB"/>
    <w:rsid w:val="00032488"/>
    <w:rsid w:val="00033906"/>
    <w:rsid w:val="000415FC"/>
    <w:rsid w:val="000438DA"/>
    <w:rsid w:val="00054CC6"/>
    <w:rsid w:val="00086AA6"/>
    <w:rsid w:val="000A2FA9"/>
    <w:rsid w:val="000A3E72"/>
    <w:rsid w:val="000A753D"/>
    <w:rsid w:val="000B5B88"/>
    <w:rsid w:val="000D367B"/>
    <w:rsid w:val="000F6CFC"/>
    <w:rsid w:val="00100BE7"/>
    <w:rsid w:val="00141FB5"/>
    <w:rsid w:val="001441C7"/>
    <w:rsid w:val="0014726A"/>
    <w:rsid w:val="00160AC4"/>
    <w:rsid w:val="0016710F"/>
    <w:rsid w:val="00191DAF"/>
    <w:rsid w:val="00192ABC"/>
    <w:rsid w:val="001B09E1"/>
    <w:rsid w:val="001F1DB9"/>
    <w:rsid w:val="00201D41"/>
    <w:rsid w:val="00206B16"/>
    <w:rsid w:val="002203AA"/>
    <w:rsid w:val="00221E47"/>
    <w:rsid w:val="0023471B"/>
    <w:rsid w:val="00253546"/>
    <w:rsid w:val="00260E14"/>
    <w:rsid w:val="00265526"/>
    <w:rsid w:val="00271B3D"/>
    <w:rsid w:val="002972CE"/>
    <w:rsid w:val="002C1D21"/>
    <w:rsid w:val="002D17CA"/>
    <w:rsid w:val="002E24F1"/>
    <w:rsid w:val="002E7AE1"/>
    <w:rsid w:val="003002E9"/>
    <w:rsid w:val="00324C1F"/>
    <w:rsid w:val="00327DB8"/>
    <w:rsid w:val="00342D1F"/>
    <w:rsid w:val="0034659C"/>
    <w:rsid w:val="003703DD"/>
    <w:rsid w:val="00382837"/>
    <w:rsid w:val="003A39A1"/>
    <w:rsid w:val="003D0651"/>
    <w:rsid w:val="003D6FFB"/>
    <w:rsid w:val="003E7E51"/>
    <w:rsid w:val="003F0459"/>
    <w:rsid w:val="003F4D9A"/>
    <w:rsid w:val="00420B9A"/>
    <w:rsid w:val="00445B8A"/>
    <w:rsid w:val="0045498D"/>
    <w:rsid w:val="004810C7"/>
    <w:rsid w:val="004D1AA4"/>
    <w:rsid w:val="004D524F"/>
    <w:rsid w:val="004D66CD"/>
    <w:rsid w:val="004D7C57"/>
    <w:rsid w:val="004F7EDF"/>
    <w:rsid w:val="00527B93"/>
    <w:rsid w:val="0054204F"/>
    <w:rsid w:val="00550A61"/>
    <w:rsid w:val="00553C2B"/>
    <w:rsid w:val="0057017A"/>
    <w:rsid w:val="0057044C"/>
    <w:rsid w:val="00572213"/>
    <w:rsid w:val="00576F69"/>
    <w:rsid w:val="00577571"/>
    <w:rsid w:val="00595BD7"/>
    <w:rsid w:val="005B75EF"/>
    <w:rsid w:val="005C3616"/>
    <w:rsid w:val="005D0871"/>
    <w:rsid w:val="005D4224"/>
    <w:rsid w:val="005D578E"/>
    <w:rsid w:val="005E49B7"/>
    <w:rsid w:val="005E4DC6"/>
    <w:rsid w:val="005F6A42"/>
    <w:rsid w:val="006308C2"/>
    <w:rsid w:val="00630E39"/>
    <w:rsid w:val="0064585B"/>
    <w:rsid w:val="00666C5A"/>
    <w:rsid w:val="00670210"/>
    <w:rsid w:val="006B418A"/>
    <w:rsid w:val="006E6868"/>
    <w:rsid w:val="00706E3B"/>
    <w:rsid w:val="00710D63"/>
    <w:rsid w:val="00713BB3"/>
    <w:rsid w:val="00715CBD"/>
    <w:rsid w:val="00726300"/>
    <w:rsid w:val="00743F26"/>
    <w:rsid w:val="00750F04"/>
    <w:rsid w:val="007727AD"/>
    <w:rsid w:val="00782E3B"/>
    <w:rsid w:val="00782E46"/>
    <w:rsid w:val="007864D4"/>
    <w:rsid w:val="00823720"/>
    <w:rsid w:val="00841B4D"/>
    <w:rsid w:val="008455E9"/>
    <w:rsid w:val="00851A1C"/>
    <w:rsid w:val="00855458"/>
    <w:rsid w:val="00857183"/>
    <w:rsid w:val="0087457D"/>
    <w:rsid w:val="00887F8C"/>
    <w:rsid w:val="00892A82"/>
    <w:rsid w:val="008A2E8E"/>
    <w:rsid w:val="008B17FA"/>
    <w:rsid w:val="008E4C9F"/>
    <w:rsid w:val="008F7BBF"/>
    <w:rsid w:val="00903097"/>
    <w:rsid w:val="00910191"/>
    <w:rsid w:val="00912C3B"/>
    <w:rsid w:val="00922ED8"/>
    <w:rsid w:val="00943C6F"/>
    <w:rsid w:val="009527B5"/>
    <w:rsid w:val="00957494"/>
    <w:rsid w:val="00962ADF"/>
    <w:rsid w:val="00974AAC"/>
    <w:rsid w:val="00975F6B"/>
    <w:rsid w:val="009765BF"/>
    <w:rsid w:val="009924F7"/>
    <w:rsid w:val="00997CD1"/>
    <w:rsid w:val="009A053D"/>
    <w:rsid w:val="009B4695"/>
    <w:rsid w:val="009C010C"/>
    <w:rsid w:val="009C4589"/>
    <w:rsid w:val="009D1A67"/>
    <w:rsid w:val="009D65F1"/>
    <w:rsid w:val="009E0A02"/>
    <w:rsid w:val="009E2E55"/>
    <w:rsid w:val="009E5230"/>
    <w:rsid w:val="009E68FE"/>
    <w:rsid w:val="009E6C59"/>
    <w:rsid w:val="00A01774"/>
    <w:rsid w:val="00A51FC6"/>
    <w:rsid w:val="00A534C3"/>
    <w:rsid w:val="00A61C50"/>
    <w:rsid w:val="00A74C53"/>
    <w:rsid w:val="00A82893"/>
    <w:rsid w:val="00AA3A7F"/>
    <w:rsid w:val="00AC7E74"/>
    <w:rsid w:val="00AE3EC0"/>
    <w:rsid w:val="00B02009"/>
    <w:rsid w:val="00B101D4"/>
    <w:rsid w:val="00B12EC4"/>
    <w:rsid w:val="00B227FA"/>
    <w:rsid w:val="00B33ED7"/>
    <w:rsid w:val="00B54634"/>
    <w:rsid w:val="00B56CD5"/>
    <w:rsid w:val="00B65F8D"/>
    <w:rsid w:val="00B83066"/>
    <w:rsid w:val="00B8564B"/>
    <w:rsid w:val="00B95484"/>
    <w:rsid w:val="00BB045C"/>
    <w:rsid w:val="00BB49FA"/>
    <w:rsid w:val="00BD4AA7"/>
    <w:rsid w:val="00BE0AB5"/>
    <w:rsid w:val="00BE0C4D"/>
    <w:rsid w:val="00BE1490"/>
    <w:rsid w:val="00BF0D5D"/>
    <w:rsid w:val="00BF54C4"/>
    <w:rsid w:val="00C06305"/>
    <w:rsid w:val="00C34390"/>
    <w:rsid w:val="00C35056"/>
    <w:rsid w:val="00C70D0B"/>
    <w:rsid w:val="00C771AA"/>
    <w:rsid w:val="00C905C0"/>
    <w:rsid w:val="00CD74E0"/>
    <w:rsid w:val="00CF787C"/>
    <w:rsid w:val="00CF7D1B"/>
    <w:rsid w:val="00D16DED"/>
    <w:rsid w:val="00D22868"/>
    <w:rsid w:val="00D37460"/>
    <w:rsid w:val="00D4580E"/>
    <w:rsid w:val="00D6188A"/>
    <w:rsid w:val="00D64360"/>
    <w:rsid w:val="00D75548"/>
    <w:rsid w:val="00D81837"/>
    <w:rsid w:val="00D93100"/>
    <w:rsid w:val="00DA25A6"/>
    <w:rsid w:val="00DB19B0"/>
    <w:rsid w:val="00E13085"/>
    <w:rsid w:val="00E4626C"/>
    <w:rsid w:val="00E534FD"/>
    <w:rsid w:val="00E55554"/>
    <w:rsid w:val="00E56831"/>
    <w:rsid w:val="00E6044E"/>
    <w:rsid w:val="00E665C0"/>
    <w:rsid w:val="00E726B1"/>
    <w:rsid w:val="00E97E61"/>
    <w:rsid w:val="00EB14CE"/>
    <w:rsid w:val="00ED7435"/>
    <w:rsid w:val="00EF29CD"/>
    <w:rsid w:val="00F03DC7"/>
    <w:rsid w:val="00F0700C"/>
    <w:rsid w:val="00F203A7"/>
    <w:rsid w:val="00F21655"/>
    <w:rsid w:val="00F2645C"/>
    <w:rsid w:val="00F51927"/>
    <w:rsid w:val="00F521FC"/>
    <w:rsid w:val="00F60318"/>
    <w:rsid w:val="00F611DE"/>
    <w:rsid w:val="00F6624F"/>
    <w:rsid w:val="00F72160"/>
    <w:rsid w:val="00F73CB4"/>
    <w:rsid w:val="00F83AC5"/>
    <w:rsid w:val="00F87FB1"/>
    <w:rsid w:val="00F94AF6"/>
    <w:rsid w:val="00FA1EDB"/>
    <w:rsid w:val="00FB0959"/>
    <w:rsid w:val="00FB74FE"/>
    <w:rsid w:val="00FC66D1"/>
    <w:rsid w:val="00FD1136"/>
    <w:rsid w:val="00FD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E39942"/>
  <w15:docId w15:val="{5EC66653-21FC-495C-9429-ECCC437B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caption" w:semiHidden="1" w:uiPriority="35" w:unhideWhenUsed="1"/>
    <w:lsdException w:name="annotation reference" w:semiHidden="1" w:unhideWhenUsed="1"/>
    <w:lsdException w:name="List Bullet" w:semiHidden="1" w:unhideWhenUsed="1" w:qFormat="1"/>
    <w:lsdException w:name="List Number" w:semiHidden="1" w:unhideWhenUsed="1"/>
    <w:lsdException w:name="Title" w:uiPriority="10"/>
    <w:lsdException w:name="Default Paragraph Font" w:semiHidden="1" w:uiPriority="1" w:unhideWhenUsed="1"/>
    <w:lsdException w:name="Subtitle" w:uiPriority="11"/>
    <w:lsdException w:name="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B101D4"/>
  </w:style>
  <w:style w:type="paragraph" w:styleId="Heading1">
    <w:name w:val="heading 1"/>
    <w:basedOn w:val="Normal"/>
    <w:next w:val="Normal2"/>
    <w:link w:val="Heading1Char"/>
    <w:uiPriority w:val="1"/>
    <w:qFormat/>
    <w:rsid w:val="00A51FC6"/>
    <w:pPr>
      <w:spacing w:before="360"/>
      <w:jc w:val="center"/>
      <w:outlineLvl w:val="0"/>
    </w:pPr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paragraph" w:styleId="Heading2">
    <w:name w:val="heading 2"/>
    <w:basedOn w:val="Heading1"/>
    <w:next w:val="Normal2"/>
    <w:link w:val="Heading2Char"/>
    <w:uiPriority w:val="2"/>
    <w:qFormat/>
    <w:rsid w:val="000114C1"/>
    <w:pPr>
      <w:keepNext/>
      <w:numPr>
        <w:numId w:val="21"/>
      </w:numPr>
      <w:spacing w:before="240"/>
      <w:ind w:hanging="720"/>
      <w:jc w:val="left"/>
      <w:outlineLvl w:val="1"/>
    </w:pPr>
    <w:rPr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864D4"/>
    <w:pPr>
      <w:keepNext/>
      <w:keepLines/>
      <w:tabs>
        <w:tab w:val="right" w:leader="dot" w:pos="10080"/>
      </w:tabs>
      <w:spacing w:before="200"/>
      <w:outlineLvl w:val="2"/>
    </w:pPr>
    <w:rPr>
      <w:rFonts w:ascii="Lucida Sans" w:eastAsiaTheme="majorEastAsia" w:hAnsi="Lucida Sans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rsid w:val="00192AB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51FC6"/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0114C1"/>
    <w:rPr>
      <w:rFonts w:ascii="Lucida Sans" w:eastAsiaTheme="majorEastAsia" w:hAnsi="Lucida Sans" w:cstheme="majorBidi"/>
      <w:b/>
      <w:bCs/>
      <w:color w:val="101820"/>
      <w:sz w:val="26"/>
      <w:szCs w:val="26"/>
    </w:rPr>
  </w:style>
  <w:style w:type="character" w:styleId="Hyperlink">
    <w:name w:val="Hyperlink"/>
    <w:basedOn w:val="DefaultParagraphFont"/>
    <w:uiPriority w:val="8"/>
    <w:rsid w:val="005D578E"/>
    <w:rPr>
      <w:color w:val="0070C0"/>
      <w:u w:val="none"/>
    </w:rPr>
  </w:style>
  <w:style w:type="paragraph" w:styleId="Header">
    <w:name w:val="header"/>
    <w:basedOn w:val="Normal"/>
    <w:link w:val="HeaderChar"/>
    <w:uiPriority w:val="4"/>
    <w:qFormat/>
    <w:rsid w:val="009B4695"/>
    <w:pPr>
      <w:spacing w:before="0" w:after="60"/>
      <w:jc w:val="right"/>
    </w:pPr>
    <w:rPr>
      <w:rFonts w:ascii="Lucida Sans" w:hAnsi="Lucida Sans"/>
      <w:b/>
      <w:color w:val="00395D" w:themeColor="accent1"/>
    </w:rPr>
  </w:style>
  <w:style w:type="character" w:customStyle="1" w:styleId="HeaderChar">
    <w:name w:val="Header Char"/>
    <w:basedOn w:val="DefaultParagraphFont"/>
    <w:link w:val="Header"/>
    <w:uiPriority w:val="4"/>
    <w:rsid w:val="0054204F"/>
    <w:rPr>
      <w:rFonts w:ascii="Lucida Sans" w:hAnsi="Lucida Sans"/>
      <w:b/>
      <w:color w:val="00395D" w:themeColor="accent1"/>
    </w:rPr>
  </w:style>
  <w:style w:type="paragraph" w:styleId="Footer">
    <w:name w:val="footer"/>
    <w:basedOn w:val="Normal"/>
    <w:link w:val="FooterChar"/>
    <w:uiPriority w:val="5"/>
    <w:rsid w:val="00670210"/>
    <w:pPr>
      <w:tabs>
        <w:tab w:val="center" w:pos="5040"/>
        <w:tab w:val="right" w:pos="10080"/>
      </w:tabs>
      <w:spacing w:after="0"/>
    </w:pPr>
    <w:rPr>
      <w:rFonts w:ascii="Lucida Sans" w:hAnsi="Lucida Sans"/>
      <w:color w:val="00395D" w:themeColor="accent1"/>
    </w:rPr>
  </w:style>
  <w:style w:type="character" w:customStyle="1" w:styleId="FooterChar">
    <w:name w:val="Footer Char"/>
    <w:basedOn w:val="DefaultParagraphFont"/>
    <w:link w:val="Footer"/>
    <w:uiPriority w:val="5"/>
    <w:rsid w:val="00670210"/>
    <w:rPr>
      <w:rFonts w:ascii="Lucida Sans" w:hAnsi="Lucida Sans"/>
      <w:color w:val="00395D" w:themeColor="accent1"/>
    </w:rPr>
  </w:style>
  <w:style w:type="paragraph" w:styleId="BalloonText">
    <w:name w:val="Balloon Text"/>
    <w:basedOn w:val="Normal"/>
    <w:link w:val="BalloonTextChar"/>
    <w:uiPriority w:val="99"/>
    <w:rsid w:val="0099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01D4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01D41"/>
    <w:rPr>
      <w:rFonts w:ascii="Lucida Sans" w:eastAsiaTheme="majorEastAsia" w:hAnsi="Lucida Sans" w:cstheme="majorBidi"/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rsid w:val="000A75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01D41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rsid w:val="000A753D"/>
    <w:pPr>
      <w:numPr>
        <w:numId w:val="1"/>
      </w:numPr>
      <w:ind w:left="720" w:firstLine="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201D41"/>
    <w:rPr>
      <w:rFonts w:eastAsiaTheme="majorEastAsia" w:cstheme="majorBidi"/>
      <w:b/>
      <w:bCs/>
      <w:i/>
      <w:iCs/>
      <w:sz w:val="26"/>
    </w:rPr>
  </w:style>
  <w:style w:type="paragraph" w:styleId="ListNumber">
    <w:name w:val="List Number"/>
    <w:basedOn w:val="Normal"/>
    <w:uiPriority w:val="99"/>
    <w:rsid w:val="00CF787C"/>
    <w:pPr>
      <w:numPr>
        <w:numId w:val="8"/>
      </w:numPr>
      <w:spacing w:after="60"/>
      <w:ind w:left="1080"/>
    </w:pPr>
  </w:style>
  <w:style w:type="paragraph" w:styleId="ListBullet">
    <w:name w:val="List Bullet"/>
    <w:basedOn w:val="Normal2"/>
    <w:uiPriority w:val="9"/>
    <w:qFormat/>
    <w:rsid w:val="006E6868"/>
    <w:pPr>
      <w:numPr>
        <w:numId w:val="18"/>
      </w:numPr>
      <w:contextualSpacing/>
    </w:pPr>
  </w:style>
  <w:style w:type="paragraph" w:styleId="TOC1">
    <w:name w:val="toc 1"/>
    <w:basedOn w:val="Normal"/>
    <w:next w:val="Normal"/>
    <w:autoRedefine/>
    <w:uiPriority w:val="39"/>
    <w:rsid w:val="00192ABC"/>
    <w:pPr>
      <w:contextualSpacing/>
    </w:pPr>
  </w:style>
  <w:style w:type="paragraph" w:styleId="Caption">
    <w:name w:val="caption"/>
    <w:basedOn w:val="Normal"/>
    <w:next w:val="Normal"/>
    <w:uiPriority w:val="35"/>
    <w:rsid w:val="00553C2B"/>
    <w:pPr>
      <w:spacing w:line="240" w:lineRule="auto"/>
      <w:contextualSpacing/>
      <w:jc w:val="center"/>
    </w:pPr>
    <w:rPr>
      <w:b/>
      <w:bCs/>
      <w:color w:val="000000" w:themeColor="text1"/>
      <w:sz w:val="20"/>
      <w:szCs w:val="18"/>
    </w:rPr>
  </w:style>
  <w:style w:type="paragraph" w:customStyle="1" w:styleId="Roman">
    <w:name w:val="Roman"/>
    <w:basedOn w:val="Normal"/>
    <w:rsid w:val="009D1A67"/>
    <w:pPr>
      <w:keepNext/>
      <w:keepLines/>
      <w:tabs>
        <w:tab w:val="right" w:pos="360"/>
        <w:tab w:val="left" w:pos="720"/>
      </w:tabs>
      <w:ind w:left="-432"/>
    </w:pPr>
    <w:rPr>
      <w:b/>
    </w:rPr>
  </w:style>
  <w:style w:type="paragraph" w:styleId="Revision">
    <w:name w:val="Revision"/>
    <w:hidden/>
    <w:uiPriority w:val="99"/>
    <w:semiHidden/>
    <w:rsid w:val="00BE1490"/>
    <w:pPr>
      <w:spacing w:after="0" w:line="240" w:lineRule="auto"/>
    </w:pPr>
    <w:rPr>
      <w:rFonts w:ascii="Arial" w:hAnsi="Arial"/>
    </w:rPr>
  </w:style>
  <w:style w:type="paragraph" w:customStyle="1" w:styleId="Normal2">
    <w:name w:val="Normal 2"/>
    <w:basedOn w:val="Normal"/>
    <w:link w:val="Normal2Char"/>
    <w:qFormat/>
    <w:rsid w:val="007864D4"/>
    <w:pPr>
      <w:ind w:left="720"/>
    </w:pPr>
    <w:rPr>
      <w:rFonts w:ascii="Palatino Linotype" w:hAnsi="Palatino Linotype"/>
    </w:rPr>
  </w:style>
  <w:style w:type="character" w:styleId="CommentReference">
    <w:name w:val="annotation reference"/>
    <w:basedOn w:val="DefaultParagraphFont"/>
    <w:uiPriority w:val="99"/>
    <w:rsid w:val="00FB74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74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1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B74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01D41"/>
    <w:rPr>
      <w:b/>
      <w:bCs/>
      <w:sz w:val="20"/>
      <w:szCs w:val="20"/>
    </w:rPr>
  </w:style>
  <w:style w:type="paragraph" w:customStyle="1" w:styleId="MeetingsLeader">
    <w:name w:val="Meetings Leader"/>
    <w:basedOn w:val="Normal"/>
    <w:link w:val="MeetingsLeaderChar"/>
    <w:uiPriority w:val="6"/>
    <w:qFormat/>
    <w:rsid w:val="007864D4"/>
    <w:pPr>
      <w:tabs>
        <w:tab w:val="left" w:leader="dot" w:pos="7200"/>
      </w:tabs>
      <w:ind w:left="720"/>
    </w:pPr>
    <w:rPr>
      <w:rFonts w:ascii="Palatino Linotype" w:hAnsi="Palatino Linotype"/>
    </w:rPr>
  </w:style>
  <w:style w:type="paragraph" w:customStyle="1" w:styleId="AttendanceLeader">
    <w:name w:val="Attendance Leader"/>
    <w:basedOn w:val="Normal"/>
    <w:link w:val="AttendanceLeaderChar"/>
    <w:uiPriority w:val="7"/>
    <w:qFormat/>
    <w:rsid w:val="007864D4"/>
    <w:pPr>
      <w:tabs>
        <w:tab w:val="right" w:leader="dot" w:pos="10080"/>
      </w:tabs>
    </w:pPr>
    <w:rPr>
      <w:rFonts w:ascii="Palatino Linotype" w:hAnsi="Palatino Linotype"/>
    </w:rPr>
  </w:style>
  <w:style w:type="character" w:customStyle="1" w:styleId="MeetingsLeaderChar">
    <w:name w:val="Meetings Leader Char"/>
    <w:basedOn w:val="DefaultParagraphFont"/>
    <w:link w:val="MeetingsLeader"/>
    <w:uiPriority w:val="6"/>
    <w:rsid w:val="0054204F"/>
    <w:rPr>
      <w:rFonts w:ascii="Palatino Linotype" w:hAnsi="Palatino Linotype"/>
      <w:sz w:val="22"/>
    </w:rPr>
  </w:style>
  <w:style w:type="character" w:styleId="Strong">
    <w:name w:val="Strong"/>
    <w:basedOn w:val="DefaultParagraphFont"/>
    <w:uiPriority w:val="22"/>
    <w:rsid w:val="006E6868"/>
    <w:rPr>
      <w:b/>
      <w:bCs/>
    </w:rPr>
  </w:style>
  <w:style w:type="character" w:customStyle="1" w:styleId="AttendanceLeaderChar">
    <w:name w:val="Attendance Leader Char"/>
    <w:basedOn w:val="DefaultParagraphFont"/>
    <w:link w:val="AttendanceLeader"/>
    <w:uiPriority w:val="7"/>
    <w:rsid w:val="0054204F"/>
    <w:rPr>
      <w:rFonts w:ascii="Palatino Linotype" w:hAnsi="Palatino Linotype"/>
      <w:sz w:val="22"/>
    </w:rPr>
  </w:style>
  <w:style w:type="paragraph" w:customStyle="1" w:styleId="PG1Header">
    <w:name w:val="PG1 Header"/>
    <w:link w:val="PG1HeaderChar"/>
    <w:uiPriority w:val="3"/>
    <w:qFormat/>
    <w:rsid w:val="009B4695"/>
    <w:pPr>
      <w:jc w:val="right"/>
    </w:pPr>
    <w:rPr>
      <w:rFonts w:ascii="Lucida Sans" w:hAnsi="Lucida Sans"/>
      <w:b/>
      <w:color w:val="00395D" w:themeColor="accent1"/>
    </w:rPr>
  </w:style>
  <w:style w:type="character" w:customStyle="1" w:styleId="PG1HeaderChar">
    <w:name w:val="PG1 Header Char"/>
    <w:basedOn w:val="HeaderChar"/>
    <w:link w:val="PG1Header"/>
    <w:uiPriority w:val="3"/>
    <w:rsid w:val="0054204F"/>
    <w:rPr>
      <w:rFonts w:ascii="Lucida Sans" w:hAnsi="Lucida Sans"/>
      <w:b/>
      <w:color w:val="00395D" w:themeColor="accent1"/>
    </w:rPr>
  </w:style>
  <w:style w:type="table" w:styleId="TableGrid">
    <w:name w:val="Table Grid"/>
    <w:aliases w:val="WECC Table"/>
    <w:basedOn w:val="ListTable3-Accent1"/>
    <w:uiPriority w:val="59"/>
    <w:rsid w:val="00DB19B0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19B0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rsid w:val="00910191"/>
    <w:pPr>
      <w:spacing w:before="0" w:line="240" w:lineRule="auto"/>
    </w:pPr>
    <w:rPr>
      <w:rFonts w:ascii="Palatino Linotype" w:hAnsi="Palatino Linotyp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0191"/>
    <w:rPr>
      <w:rFonts w:ascii="Palatino Linotype" w:hAnsi="Palatino Linotype"/>
      <w:sz w:val="20"/>
      <w:szCs w:val="20"/>
    </w:rPr>
  </w:style>
  <w:style w:type="paragraph" w:customStyle="1" w:styleId="ApprovalItem">
    <w:name w:val="Approval Item"/>
    <w:basedOn w:val="Normal"/>
    <w:uiPriority w:val="7"/>
    <w:qFormat/>
    <w:rsid w:val="000438DA"/>
    <w:pPr>
      <w:spacing w:before="0"/>
      <w:ind w:left="1440"/>
    </w:pPr>
    <w:rPr>
      <w:i/>
    </w:rPr>
  </w:style>
  <w:style w:type="character" w:customStyle="1" w:styleId="Normal2Char">
    <w:name w:val="Normal 2 Char"/>
    <w:basedOn w:val="DefaultParagraphFont"/>
    <w:link w:val="Normal2"/>
    <w:rsid w:val="000438DA"/>
    <w:rPr>
      <w:rFonts w:ascii="Palatino Linotype" w:hAnsi="Palatino Linotype"/>
    </w:rPr>
  </w:style>
  <w:style w:type="character" w:styleId="UnresolvedMention">
    <w:name w:val="Unresolved Mention"/>
    <w:basedOn w:val="DefaultParagraphFont"/>
    <w:uiPriority w:val="99"/>
    <w:rsid w:val="00B020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sid w:val="00B020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cc.org/Administrative/JGC%20Action%20Items.pdf" TargetMode="Externa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customXml" Target="../customXml/item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ecc.org/Administrative/Transmission%20Planning%20Paper%20JGC%202022-12-02.pdf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hyperlink" Target="https://www.wecc.org/_layouts/15/WopiFrame.aspx?sourcedoc=/Administrative/Forum%20Scope.docx&amp;action=default&amp;DefaultItemOpen=1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s://www.wecc.org/Reliability/Forum%20Governance%20Guideline.pdf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MeetingMinutes.dotx" TargetMode="External"/></Relationships>
</file>

<file path=word/theme/theme1.xml><?xml version="1.0" encoding="utf-8"?>
<a:theme xmlns:a="http://schemas.openxmlformats.org/drawingml/2006/main" name="2014 WECC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2014 WECC Fon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N/A</Document_x0020_Categorization_x0020_Policy>
    <TaxCatchAll xmlns="4bd63098-0c83-43cf-abdd-085f2cc55a51"/>
    <Privacy xmlns="2fb8a92a-9032-49d6-b983-191f0a73b01f">Public</Privacy>
    <Event_x0020_ID xmlns="4bd63098-0c83-43cf-abdd-085f2cc55a51">16706</Event_x0020_ID>
    <Committee xmlns="2fb8a92a-9032-49d6-b983-191f0a73b01f">
      <Value>JGC</Value>
    </Committee>
    <WECC_x0020_Status xmlns="2fb8a92a-9032-49d6-b983-191f0a73b01f" xsi:nil="true"/>
    <Owner_x0020_Group xmlns="2fb8a92a-9032-49d6-b983-191f0a73b01f">
      <Value>General &amp; Administrative</Value>
    </Owner_x0020_Group>
    <TaxKeywordTaxHTField xmlns="4bd63098-0c83-43cf-abdd-085f2cc55a51">
      <Terms xmlns="http://schemas.microsoft.com/office/infopath/2007/PartnerControls"/>
    </TaxKeywordTaxHTField>
    <Approver xmlns="4bd63098-0c83-43cf-abdd-085f2cc55a51">
      <UserInfo>
        <DisplayName>Nyland, Shelli</DisplayName>
        <AccountId>6234</AccountId>
        <AccountType/>
      </UserInfo>
    </Approver>
    <_dlc_DocId xmlns="4bd63098-0c83-43cf-abdd-085f2cc55a51">YWEQ7USXTMD7-11-23099</_dlc_DocId>
    <_dlc_DocIdUrl xmlns="4bd63098-0c83-43cf-abdd-085f2cc55a51">
      <Url>https://internal.wecc.org/_layouts/15/DocIdRedir.aspx?ID=YWEQ7USXTMD7-11-23099</Url>
      <Description>YWEQ7USXTMD7-11-23099</Description>
    </_dlc_DocIdUrl>
    <Jurisdiction xmlns="2fb8a92a-9032-49d6-b983-191f0a73b01f"/>
    <Meeting_x0020_Documents xmlns="2fb8a92a-9032-49d6-b983-191f0a73b01f">
      <Value>Minutes</Value>
    </Meeting_x0020_Documents>
    <Adopted_x002f_Approved_x0020_By xmlns="2fb8a92a-9032-49d6-b983-191f0a73b01f" xsi:nil="true"/>
    <_dlc_ExpireDateSaved xmlns="http://schemas.microsoft.com/sharepoint/v3" xsi:nil="true"/>
    <_dlc_ExpireDate xmlns="http://schemas.microsoft.com/sharepoint/v3">2025-01-05T21:00:51+00:00</_dlc_ExpireDate>
  </documentManagement>
</p:properties>
</file>

<file path=customXml/item6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076B2426-AC60-42B2-9782-77DC5ACFF7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3C90F9-0333-463F-AD89-81B08CCAFD53}"/>
</file>

<file path=customXml/itemProps3.xml><?xml version="1.0" encoding="utf-8"?>
<ds:datastoreItem xmlns:ds="http://schemas.openxmlformats.org/officeDocument/2006/customXml" ds:itemID="{D75C8D3C-A860-442D-9C48-68644325E6A2}"/>
</file>

<file path=customXml/itemProps4.xml><?xml version="1.0" encoding="utf-8"?>
<ds:datastoreItem xmlns:ds="http://schemas.openxmlformats.org/officeDocument/2006/customXml" ds:itemID="{A76805DC-BBF6-46A3-91B7-F6415EBFCD1F}"/>
</file>

<file path=customXml/itemProps5.xml><?xml version="1.0" encoding="utf-8"?>
<ds:datastoreItem xmlns:ds="http://schemas.openxmlformats.org/officeDocument/2006/customXml" ds:itemID="{63943D4A-A653-4690-85C3-5A00385FCBB4}"/>
</file>

<file path=customXml/itemProps6.xml><?xml version="1.0" encoding="utf-8"?>
<ds:datastoreItem xmlns:ds="http://schemas.openxmlformats.org/officeDocument/2006/customXml" ds:itemID="{E634D710-73F0-4D99-A0FB-FF662D39EA21}"/>
</file>

<file path=docProps/app.xml><?xml version="1.0" encoding="utf-8"?>
<Properties xmlns="http://schemas.openxmlformats.org/officeDocument/2006/extended-properties" xmlns:vt="http://schemas.openxmlformats.org/officeDocument/2006/docPropsVTypes">
  <Template>MeetingMinutes</Template>
  <TotalTime>8</TotalTime>
  <Pages>5</Pages>
  <Words>809</Words>
  <Characters>4613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</Company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2022-12-02 JGC Minutes</dc:title>
  <dc:creator>Smith, Marie</dc:creator>
  <cp:lastModifiedBy>Smith, Marie</cp:lastModifiedBy>
  <cp:revision>2</cp:revision>
  <cp:lastPrinted>2019-01-04T21:49:00Z</cp:lastPrinted>
  <dcterms:created xsi:type="dcterms:W3CDTF">2022-12-23T19:29:00Z</dcterms:created>
  <dcterms:modified xsi:type="dcterms:W3CDTF">2022-12-23T19:29:00Z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0x010100E45EF0F8AAA65E428351BA36F1B645BE0F0024DA9E90EA494343B8CF7E2421405214</vt:lpwstr>
  </property>
  <property fmtid="{D5CDD505-2E9C-101B-9397-08002B2CF9AE}" pid="3" name="_dlc_DocIdItemGuid">
    <vt:lpwstr>481895b8-08f7-4129-bdc8-45ee84649a52</vt:lpwstr>
  </property>
  <property fmtid="{D5CDD505-2E9C-101B-9397-08002B2CF9AE}" pid="4" name="TaxKeyword">
    <vt:lpwstr/>
  </property>
  <property fmtid="{D5CDD505-2E9C-101B-9397-08002B2CF9AE}" pid="5" name="_dlc_policyId">
    <vt:lpwstr>0x010100E45EF0F8AAA65E428351BA36F1B645BE0F|1208973698</vt:lpwstr>
  </property>
  <property fmtid="{D5CDD505-2E9C-101B-9397-08002B2CF9AE}" pid="6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</Properties>
</file>